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25" w:rsidRPr="00B079A7" w:rsidRDefault="00081325" w:rsidP="00081325">
      <w:pPr>
        <w:pStyle w:val="Heading1"/>
        <w:rPr>
          <w:rFonts w:ascii="Arial" w:hAnsi="Arial" w:cs="Arial"/>
          <w:sz w:val="22"/>
          <w:szCs w:val="22"/>
        </w:rPr>
      </w:pPr>
      <w:bookmarkStart w:id="0" w:name="_GoBack"/>
      <w:bookmarkEnd w:id="0"/>
    </w:p>
    <w:p w:rsidR="003314EC" w:rsidRPr="00B079A7" w:rsidRDefault="003314EC" w:rsidP="00081325">
      <w:pPr>
        <w:rPr>
          <w:rFonts w:ascii="Arial" w:hAnsi="Arial" w:cs="Arial"/>
          <w:sz w:val="22"/>
          <w:szCs w:val="22"/>
        </w:rPr>
      </w:pPr>
    </w:p>
    <w:tbl>
      <w:tblPr>
        <w:tblStyle w:val="TableGrid"/>
        <w:tblW w:w="0" w:type="auto"/>
        <w:tblLook w:val="04A0" w:firstRow="1" w:lastRow="0" w:firstColumn="1" w:lastColumn="0" w:noHBand="0" w:noVBand="1"/>
      </w:tblPr>
      <w:tblGrid>
        <w:gridCol w:w="1278"/>
        <w:gridCol w:w="7253"/>
      </w:tblGrid>
      <w:tr w:rsidR="003314EC" w:rsidRPr="00B079A7" w:rsidTr="003314EC">
        <w:tc>
          <w:tcPr>
            <w:tcW w:w="1278" w:type="dxa"/>
          </w:tcPr>
          <w:p w:rsidR="003314EC" w:rsidRPr="00B079A7" w:rsidRDefault="000C778E" w:rsidP="000C778E">
            <w:pPr>
              <w:spacing w:line="360" w:lineRule="auto"/>
              <w:rPr>
                <w:rFonts w:ascii="Arial" w:hAnsi="Arial" w:cs="Arial"/>
                <w:b/>
                <w:sz w:val="18"/>
                <w:szCs w:val="18"/>
              </w:rPr>
            </w:pPr>
            <w:r w:rsidRPr="00B079A7">
              <w:rPr>
                <w:rFonts w:ascii="Arial" w:hAnsi="Arial" w:cs="Arial"/>
                <w:b/>
                <w:sz w:val="18"/>
                <w:szCs w:val="18"/>
              </w:rPr>
              <w:t>Reference</w:t>
            </w:r>
          </w:p>
        </w:tc>
        <w:tc>
          <w:tcPr>
            <w:tcW w:w="7253" w:type="dxa"/>
          </w:tcPr>
          <w:p w:rsidR="003314EC" w:rsidRPr="00B079A7" w:rsidRDefault="003314EC" w:rsidP="003314EC">
            <w:pPr>
              <w:ind w:left="72"/>
              <w:rPr>
                <w:rFonts w:ascii="Arial" w:hAnsi="Arial" w:cs="Arial"/>
                <w:sz w:val="18"/>
                <w:szCs w:val="18"/>
              </w:rPr>
            </w:pPr>
          </w:p>
        </w:tc>
      </w:tr>
    </w:tbl>
    <w:p w:rsidR="00081325" w:rsidRPr="00B079A7" w:rsidRDefault="00081325" w:rsidP="00081325">
      <w:pPr>
        <w:rPr>
          <w:rFonts w:ascii="Arial" w:hAnsi="Arial" w:cs="Arial"/>
          <w:sz w:val="18"/>
          <w:szCs w:val="18"/>
        </w:rPr>
      </w:pPr>
    </w:p>
    <w:p w:rsidR="000C778E" w:rsidRPr="00B079A7" w:rsidRDefault="000C778E" w:rsidP="000C778E">
      <w:pPr>
        <w:jc w:val="both"/>
        <w:rPr>
          <w:rFonts w:ascii="Arial" w:hAnsi="Arial" w:cs="Arial"/>
          <w:b/>
          <w:sz w:val="18"/>
          <w:szCs w:val="18"/>
        </w:rPr>
      </w:pPr>
      <w:r w:rsidRPr="00B079A7">
        <w:rPr>
          <w:rFonts w:ascii="Arial" w:hAnsi="Arial" w:cs="Arial"/>
          <w:b/>
          <w:sz w:val="18"/>
          <w:szCs w:val="18"/>
        </w:rPr>
        <w:t>EQUALITY AND DIVERSITY POLICY STATEMENT</w:t>
      </w:r>
    </w:p>
    <w:p w:rsidR="00C66FF9" w:rsidRPr="00B079A7" w:rsidRDefault="00C66FF9" w:rsidP="000C778E">
      <w:pPr>
        <w:rPr>
          <w:rFonts w:ascii="Arial" w:hAnsi="Arial" w:cs="Arial"/>
          <w:sz w:val="18"/>
          <w:szCs w:val="18"/>
        </w:rPr>
      </w:pPr>
    </w:p>
    <w:p w:rsidR="000C778E" w:rsidRPr="00B079A7" w:rsidRDefault="000C778E" w:rsidP="000C778E">
      <w:pPr>
        <w:rPr>
          <w:rFonts w:ascii="Arial" w:hAnsi="Arial" w:cs="Arial"/>
          <w:sz w:val="18"/>
          <w:szCs w:val="18"/>
        </w:rPr>
      </w:pPr>
      <w:r w:rsidRPr="00B079A7">
        <w:rPr>
          <w:rFonts w:ascii="Arial" w:hAnsi="Arial" w:cs="Arial"/>
          <w:sz w:val="18"/>
          <w:szCs w:val="18"/>
        </w:rPr>
        <w:t xml:space="preserve">Accrington &amp; Rossendale College is committed to ensuring equal rights and opportunities for all </w:t>
      </w:r>
      <w:proofErr w:type="gramStart"/>
      <w:r w:rsidRPr="00B079A7">
        <w:rPr>
          <w:rFonts w:ascii="Arial" w:hAnsi="Arial" w:cs="Arial"/>
          <w:sz w:val="18"/>
          <w:szCs w:val="18"/>
        </w:rPr>
        <w:t>and  welcomes</w:t>
      </w:r>
      <w:proofErr w:type="gramEnd"/>
      <w:r w:rsidRPr="00B079A7">
        <w:rPr>
          <w:rFonts w:ascii="Arial" w:hAnsi="Arial" w:cs="Arial"/>
          <w:sz w:val="18"/>
          <w:szCs w:val="18"/>
        </w:rPr>
        <w:t xml:space="preserve"> applications from all sections of the community.</w:t>
      </w:r>
    </w:p>
    <w:p w:rsidR="000C778E" w:rsidRPr="00B079A7" w:rsidRDefault="000C778E" w:rsidP="000C778E">
      <w:pPr>
        <w:rPr>
          <w:rFonts w:ascii="Arial" w:hAnsi="Arial" w:cs="Arial"/>
          <w:sz w:val="18"/>
          <w:szCs w:val="18"/>
        </w:rPr>
      </w:pPr>
    </w:p>
    <w:p w:rsidR="000C778E" w:rsidRPr="00B079A7" w:rsidRDefault="000C778E" w:rsidP="000C778E">
      <w:pPr>
        <w:rPr>
          <w:rFonts w:ascii="Arial" w:hAnsi="Arial" w:cs="Arial"/>
          <w:sz w:val="18"/>
          <w:szCs w:val="18"/>
        </w:rPr>
      </w:pPr>
      <w:r w:rsidRPr="00B079A7">
        <w:rPr>
          <w:rFonts w:ascii="Arial" w:hAnsi="Arial" w:cs="Arial"/>
          <w:sz w:val="18"/>
          <w:szCs w:val="18"/>
        </w:rPr>
        <w:t>We recognise and endorse the need and right of everyone in College to be treated with respect and dignity, in an environment in which a diversity of backgrounds and experience is valued.  We aim to ensure that all staff and students whether existing or potential receive fair and equal treatment when applying to, or working as members of the College.  We are committed to challenging any attitudes or behaviour that</w:t>
      </w:r>
      <w:r w:rsidR="001C6B24" w:rsidRPr="00B079A7">
        <w:rPr>
          <w:rFonts w:ascii="Arial" w:hAnsi="Arial" w:cs="Arial"/>
          <w:sz w:val="18"/>
          <w:szCs w:val="18"/>
        </w:rPr>
        <w:t xml:space="preserve"> contradict </w:t>
      </w:r>
      <w:r w:rsidRPr="00B079A7">
        <w:rPr>
          <w:rFonts w:ascii="Arial" w:hAnsi="Arial" w:cs="Arial"/>
          <w:sz w:val="18"/>
          <w:szCs w:val="18"/>
        </w:rPr>
        <w:t xml:space="preserve">our culture of respecting and promoting diversity. </w:t>
      </w:r>
    </w:p>
    <w:p w:rsidR="000C778E" w:rsidRPr="00B079A7" w:rsidRDefault="000C778E" w:rsidP="000C778E">
      <w:pPr>
        <w:rPr>
          <w:rFonts w:ascii="Arial" w:hAnsi="Arial" w:cs="Arial"/>
          <w:sz w:val="18"/>
          <w:szCs w:val="18"/>
        </w:rPr>
      </w:pPr>
    </w:p>
    <w:p w:rsidR="000C778E" w:rsidRPr="00B079A7" w:rsidRDefault="000C778E" w:rsidP="000C778E">
      <w:pPr>
        <w:rPr>
          <w:rFonts w:ascii="Arial" w:hAnsi="Arial" w:cs="Arial"/>
          <w:sz w:val="18"/>
          <w:szCs w:val="18"/>
        </w:rPr>
      </w:pPr>
      <w:r w:rsidRPr="00B079A7">
        <w:rPr>
          <w:rFonts w:ascii="Arial" w:hAnsi="Arial" w:cs="Arial"/>
          <w:sz w:val="18"/>
          <w:szCs w:val="18"/>
        </w:rPr>
        <w:t xml:space="preserve">We hold the ‘Positive About Disabled People’ Two Ticks symbol and guarantee an interview for disabled job applicants who meet the essential criteria for the post. </w:t>
      </w:r>
    </w:p>
    <w:p w:rsidR="00C66FF9" w:rsidRPr="00B079A7" w:rsidRDefault="00C66FF9" w:rsidP="000C778E">
      <w:pPr>
        <w:rPr>
          <w:rFonts w:ascii="Arial" w:hAnsi="Arial" w:cs="Arial"/>
          <w:sz w:val="18"/>
          <w:szCs w:val="18"/>
        </w:rPr>
      </w:pPr>
    </w:p>
    <w:p w:rsidR="000C778E" w:rsidRPr="00B079A7" w:rsidRDefault="000C778E" w:rsidP="000C778E">
      <w:pPr>
        <w:rPr>
          <w:rFonts w:ascii="Arial" w:hAnsi="Arial" w:cs="Arial"/>
          <w:sz w:val="18"/>
          <w:szCs w:val="18"/>
        </w:rPr>
      </w:pPr>
      <w:r w:rsidRPr="00B079A7">
        <w:rPr>
          <w:rFonts w:ascii="Arial" w:hAnsi="Arial" w:cs="Arial"/>
          <w:sz w:val="18"/>
          <w:szCs w:val="18"/>
        </w:rPr>
        <w:t xml:space="preserve">We hold the Navajo Charter Mark for Lesbian, Gay, Bisexual and Trans Friendly Service. </w:t>
      </w:r>
    </w:p>
    <w:p w:rsidR="000C778E" w:rsidRPr="00B079A7" w:rsidRDefault="000C778E" w:rsidP="000C778E">
      <w:pPr>
        <w:rPr>
          <w:rFonts w:ascii="Arial" w:hAnsi="Arial" w:cs="Arial"/>
          <w:sz w:val="18"/>
          <w:szCs w:val="18"/>
        </w:rPr>
      </w:pPr>
    </w:p>
    <w:p w:rsidR="005F1538" w:rsidRPr="00B079A7" w:rsidRDefault="001C6B24" w:rsidP="001C6B24">
      <w:pPr>
        <w:rPr>
          <w:rFonts w:ascii="Arial" w:hAnsi="Arial" w:cs="Arial"/>
          <w:sz w:val="18"/>
          <w:szCs w:val="18"/>
        </w:rPr>
      </w:pPr>
      <w:r w:rsidRPr="00B079A7">
        <w:rPr>
          <w:rFonts w:ascii="Arial" w:hAnsi="Arial" w:cs="Arial"/>
          <w:sz w:val="18"/>
          <w:szCs w:val="18"/>
        </w:rPr>
        <w:t xml:space="preserve">Recruitment for positions in the College will be carried out in a manner which accords with best equal opportunities practice.  The selection of candidates for interview will be based on the person specification and applicants should bear this in mind when preparing their applications and completing their application. </w:t>
      </w:r>
    </w:p>
    <w:p w:rsidR="005F1538" w:rsidRPr="00B079A7" w:rsidRDefault="005F1538" w:rsidP="005F1538">
      <w:pPr>
        <w:jc w:val="both"/>
        <w:rPr>
          <w:rFonts w:ascii="Arial" w:hAnsi="Arial" w:cs="Arial"/>
          <w:sz w:val="18"/>
          <w:szCs w:val="18"/>
        </w:rPr>
      </w:pPr>
    </w:p>
    <w:p w:rsidR="005F1538" w:rsidRPr="00B079A7" w:rsidRDefault="005F1538" w:rsidP="005F1538">
      <w:pPr>
        <w:spacing w:line="276" w:lineRule="auto"/>
        <w:jc w:val="both"/>
        <w:rPr>
          <w:rFonts w:ascii="Arial" w:hAnsi="Arial" w:cs="Arial"/>
          <w:b/>
          <w:bCs/>
          <w:sz w:val="18"/>
          <w:szCs w:val="18"/>
        </w:rPr>
      </w:pPr>
      <w:r w:rsidRPr="00B079A7">
        <w:rPr>
          <w:rFonts w:ascii="Arial" w:hAnsi="Arial" w:cs="Arial"/>
          <w:b/>
          <w:bCs/>
          <w:sz w:val="18"/>
          <w:szCs w:val="18"/>
        </w:rPr>
        <w:t>SAFEGUARDING LEARNERS STATEMENT</w:t>
      </w:r>
    </w:p>
    <w:p w:rsidR="005F1538" w:rsidRPr="00B079A7" w:rsidRDefault="005F1538" w:rsidP="005F1538">
      <w:pPr>
        <w:spacing w:line="276" w:lineRule="auto"/>
        <w:jc w:val="both"/>
        <w:rPr>
          <w:rFonts w:ascii="Arial" w:hAnsi="Arial" w:cs="Arial"/>
          <w:sz w:val="18"/>
          <w:szCs w:val="18"/>
        </w:rPr>
      </w:pPr>
    </w:p>
    <w:p w:rsidR="001C6B24" w:rsidRPr="00B079A7" w:rsidRDefault="001C6B24" w:rsidP="001C6B24">
      <w:pPr>
        <w:jc w:val="both"/>
        <w:rPr>
          <w:rFonts w:ascii="Arial" w:hAnsi="Arial" w:cs="Arial"/>
          <w:sz w:val="18"/>
          <w:szCs w:val="18"/>
        </w:rPr>
      </w:pPr>
      <w:r w:rsidRPr="00B079A7">
        <w:rPr>
          <w:rFonts w:ascii="Arial" w:hAnsi="Arial" w:cs="Arial"/>
          <w:sz w:val="18"/>
          <w:szCs w:val="18"/>
        </w:rPr>
        <w:t xml:space="preserve">Accrington &amp; Rossendale College is committed to safeguarding and promoting the welfare of all of its learners, particularly young people and vulnerable adults and expects all staff and volunteers to share this commitment. All College staff are expected to undertake mandatory safeguarding training and updating. </w:t>
      </w:r>
    </w:p>
    <w:p w:rsidR="001C6B24" w:rsidRPr="00B079A7" w:rsidRDefault="001C6B24" w:rsidP="001C6B24">
      <w:pPr>
        <w:rPr>
          <w:rFonts w:ascii="Arial" w:hAnsi="Arial" w:cs="Arial"/>
          <w:sz w:val="18"/>
          <w:szCs w:val="18"/>
        </w:rPr>
      </w:pPr>
    </w:p>
    <w:p w:rsidR="001C6B24" w:rsidRPr="00B079A7" w:rsidRDefault="001C6B24" w:rsidP="001C6B24">
      <w:pPr>
        <w:rPr>
          <w:rFonts w:ascii="Arial" w:hAnsi="Arial" w:cs="Arial"/>
          <w:sz w:val="18"/>
          <w:szCs w:val="18"/>
        </w:rPr>
      </w:pPr>
      <w:r w:rsidRPr="00B079A7">
        <w:rPr>
          <w:rFonts w:ascii="Arial" w:hAnsi="Arial" w:cs="Arial"/>
          <w:sz w:val="18"/>
          <w:szCs w:val="18"/>
        </w:rPr>
        <w:t>If you are invited to interview, in addition to assessing your suitability to perform the duties of the post, the interview panel may explore issues relating to safeguarding and promoting the welfare</w:t>
      </w:r>
      <w:r w:rsidR="00161CAD" w:rsidRPr="00B079A7">
        <w:rPr>
          <w:rFonts w:ascii="Arial" w:hAnsi="Arial" w:cs="Arial"/>
          <w:sz w:val="18"/>
          <w:szCs w:val="18"/>
        </w:rPr>
        <w:t xml:space="preserve"> of</w:t>
      </w:r>
      <w:r w:rsidRPr="00B079A7">
        <w:rPr>
          <w:rFonts w:ascii="Arial" w:hAnsi="Arial" w:cs="Arial"/>
          <w:sz w:val="18"/>
          <w:szCs w:val="18"/>
        </w:rPr>
        <w:t xml:space="preserve"> learners including your motivation to work with young people; your ability to form and maintain appropriate professional relationships and boundaries and your emotional resilience in working with challenging behaviours.</w:t>
      </w:r>
    </w:p>
    <w:p w:rsidR="001C6B24" w:rsidRPr="00B079A7" w:rsidRDefault="001C6B24" w:rsidP="005F1538">
      <w:pPr>
        <w:spacing w:line="276" w:lineRule="auto"/>
        <w:jc w:val="both"/>
        <w:rPr>
          <w:rFonts w:ascii="Arial" w:hAnsi="Arial" w:cs="Arial"/>
          <w:sz w:val="18"/>
          <w:szCs w:val="18"/>
        </w:rPr>
      </w:pPr>
    </w:p>
    <w:p w:rsidR="00C66FF9" w:rsidRPr="00B079A7" w:rsidRDefault="00C66FF9" w:rsidP="00C66FF9">
      <w:pPr>
        <w:jc w:val="both"/>
        <w:rPr>
          <w:rFonts w:ascii="Arial" w:hAnsi="Arial" w:cs="Arial"/>
          <w:sz w:val="18"/>
          <w:szCs w:val="18"/>
        </w:rPr>
      </w:pPr>
      <w:r w:rsidRPr="00B079A7">
        <w:rPr>
          <w:rFonts w:ascii="Arial" w:hAnsi="Arial" w:cs="Arial"/>
          <w:sz w:val="18"/>
          <w:szCs w:val="18"/>
        </w:rPr>
        <w:t xml:space="preserve">The successful candidate for this appointment will be required to apply for Enhanced Disclosure for Regulated Activity through the Disclosure and Barring Service.   </w:t>
      </w:r>
    </w:p>
    <w:p w:rsidR="001C6B24" w:rsidRPr="00B079A7" w:rsidRDefault="001C6B24" w:rsidP="005F1538">
      <w:pPr>
        <w:spacing w:line="276" w:lineRule="auto"/>
        <w:jc w:val="both"/>
        <w:rPr>
          <w:rFonts w:ascii="Arial" w:hAnsi="Arial" w:cs="Arial"/>
          <w:sz w:val="18"/>
          <w:szCs w:val="18"/>
        </w:rPr>
      </w:pPr>
    </w:p>
    <w:p w:rsidR="00C66FF9" w:rsidRPr="00B079A7" w:rsidRDefault="00C66FF9" w:rsidP="00C66FF9">
      <w:pPr>
        <w:rPr>
          <w:rFonts w:ascii="Arial" w:hAnsi="Arial" w:cs="Arial"/>
          <w:b/>
          <w:sz w:val="18"/>
          <w:szCs w:val="18"/>
        </w:rPr>
      </w:pPr>
      <w:r w:rsidRPr="00B079A7">
        <w:rPr>
          <w:rFonts w:ascii="Arial" w:hAnsi="Arial" w:cs="Arial"/>
          <w:b/>
          <w:sz w:val="18"/>
          <w:szCs w:val="18"/>
        </w:rPr>
        <w:t>PROFESSIONAL STANDARDS</w:t>
      </w:r>
    </w:p>
    <w:p w:rsidR="00C66FF9" w:rsidRPr="00B079A7" w:rsidRDefault="00C66FF9" w:rsidP="00C66FF9">
      <w:pPr>
        <w:rPr>
          <w:rFonts w:ascii="Arial" w:hAnsi="Arial" w:cs="Arial"/>
          <w:b/>
          <w:sz w:val="18"/>
          <w:szCs w:val="18"/>
        </w:rPr>
      </w:pPr>
    </w:p>
    <w:p w:rsidR="00C66FF9" w:rsidRPr="00B079A7" w:rsidRDefault="00C66FF9" w:rsidP="00C66FF9">
      <w:pPr>
        <w:rPr>
          <w:rFonts w:ascii="Arial" w:hAnsi="Arial" w:cs="Arial"/>
          <w:sz w:val="18"/>
          <w:szCs w:val="18"/>
        </w:rPr>
      </w:pPr>
      <w:r w:rsidRPr="00B079A7">
        <w:rPr>
          <w:rFonts w:ascii="Arial" w:hAnsi="Arial" w:cs="Arial"/>
          <w:sz w:val="18"/>
          <w:szCs w:val="18"/>
        </w:rPr>
        <w:t>As an educational establishment, committed to raising standards and the achievement of excellence, we expect candidates to submit professional, accurate and considered applications, appropriate to the type and level of the post. We reserve the right to reject applications that are generally of a poor standard at the short listing stage, whether or not individuals meet the criteria outlined above.</w:t>
      </w:r>
    </w:p>
    <w:p w:rsidR="00C66FF9" w:rsidRPr="00B079A7" w:rsidRDefault="00C66FF9" w:rsidP="00C66FF9">
      <w:pPr>
        <w:rPr>
          <w:rFonts w:ascii="Arial" w:hAnsi="Arial" w:cs="Arial"/>
          <w:sz w:val="18"/>
          <w:szCs w:val="18"/>
        </w:rPr>
      </w:pPr>
    </w:p>
    <w:p w:rsidR="005F1538" w:rsidRPr="00B079A7" w:rsidRDefault="00C66FF9" w:rsidP="00C66FF9">
      <w:pPr>
        <w:rPr>
          <w:rFonts w:ascii="Arial" w:hAnsi="Arial" w:cs="Arial"/>
          <w:sz w:val="18"/>
          <w:szCs w:val="18"/>
        </w:rPr>
      </w:pPr>
      <w:r w:rsidRPr="00B079A7">
        <w:rPr>
          <w:rFonts w:ascii="Arial" w:hAnsi="Arial" w:cs="Arial"/>
          <w:sz w:val="18"/>
          <w:szCs w:val="18"/>
        </w:rPr>
        <w:t xml:space="preserve">It may be useful for you to prepare and check your supporting statement in a word processed document and copy and paste this into the online application. </w:t>
      </w:r>
    </w:p>
    <w:p w:rsidR="00C66FF9" w:rsidRPr="00B079A7" w:rsidRDefault="00C66FF9" w:rsidP="00C66FF9">
      <w:pPr>
        <w:rPr>
          <w:rFonts w:ascii="Arial" w:hAnsi="Arial" w:cs="Arial"/>
          <w:sz w:val="18"/>
          <w:szCs w:val="18"/>
        </w:rPr>
      </w:pPr>
    </w:p>
    <w:p w:rsidR="00C66FF9" w:rsidRPr="00B079A7" w:rsidRDefault="00C66FF9" w:rsidP="00C66FF9">
      <w:pPr>
        <w:rPr>
          <w:rFonts w:ascii="Arial" w:hAnsi="Arial" w:cs="Arial"/>
          <w:sz w:val="18"/>
          <w:szCs w:val="18"/>
        </w:rPr>
      </w:pPr>
      <w:r w:rsidRPr="00B079A7">
        <w:rPr>
          <w:rFonts w:ascii="Arial" w:hAnsi="Arial" w:cs="Arial"/>
          <w:b/>
          <w:sz w:val="18"/>
          <w:szCs w:val="18"/>
        </w:rPr>
        <w:t>ATTENDANCE</w:t>
      </w:r>
    </w:p>
    <w:p w:rsidR="00C66FF9" w:rsidRPr="00B079A7" w:rsidRDefault="00C66FF9" w:rsidP="00C66FF9">
      <w:pPr>
        <w:rPr>
          <w:rFonts w:ascii="Arial" w:hAnsi="Arial" w:cs="Arial"/>
          <w:sz w:val="18"/>
          <w:szCs w:val="18"/>
        </w:rPr>
      </w:pPr>
    </w:p>
    <w:p w:rsidR="00C66FF9" w:rsidRPr="00B079A7" w:rsidRDefault="00C66FF9" w:rsidP="00C66FF9">
      <w:pPr>
        <w:rPr>
          <w:rFonts w:ascii="Arial" w:hAnsi="Arial" w:cs="Arial"/>
          <w:sz w:val="18"/>
          <w:szCs w:val="18"/>
        </w:rPr>
      </w:pPr>
      <w:r w:rsidRPr="00B079A7">
        <w:rPr>
          <w:rFonts w:ascii="Arial" w:hAnsi="Arial" w:cs="Arial"/>
          <w:sz w:val="18"/>
          <w:szCs w:val="18"/>
        </w:rPr>
        <w:t>It is important to recognise the contribution made by good attendance in allowing the College to achieve its objectives and to continue to provide high standards of service.  The regular and reliable attendance of all employees is vitally important to the success of the organisation.  Absence from work is regularly monitored and reported upon and is managed on an individual basis through the College’s Managing Absence Policy.</w:t>
      </w:r>
    </w:p>
    <w:p w:rsidR="00C66FF9" w:rsidRPr="00B079A7" w:rsidRDefault="00C66FF9" w:rsidP="00C66FF9">
      <w:pPr>
        <w:rPr>
          <w:rFonts w:ascii="Arial" w:hAnsi="Arial" w:cs="Arial"/>
          <w:sz w:val="18"/>
          <w:szCs w:val="18"/>
        </w:rPr>
      </w:pPr>
    </w:p>
    <w:p w:rsidR="00C66FF9" w:rsidRPr="00B079A7" w:rsidRDefault="00C66FF9" w:rsidP="00C66FF9">
      <w:pPr>
        <w:rPr>
          <w:rFonts w:ascii="Arial" w:hAnsi="Arial" w:cs="Arial"/>
          <w:sz w:val="18"/>
          <w:szCs w:val="18"/>
        </w:rPr>
      </w:pPr>
      <w:r w:rsidRPr="00B079A7">
        <w:rPr>
          <w:rFonts w:ascii="Arial" w:hAnsi="Arial" w:cs="Arial"/>
          <w:sz w:val="18"/>
          <w:szCs w:val="18"/>
        </w:rPr>
        <w:t>However, the College is committed to the development of a diverse workforce and to supporting staff that are, or become, disabled (as defined by the Disability Discrimination Act 2005/Equality Act 2010) during their employment.  We take seriously and are committed to our duty to make reasonable adjustments at work and will do so wherever possible.</w:t>
      </w:r>
    </w:p>
    <w:p w:rsidR="00C66FF9" w:rsidRPr="00B079A7" w:rsidRDefault="00C66FF9" w:rsidP="00C66FF9">
      <w:pPr>
        <w:rPr>
          <w:rFonts w:ascii="Arial" w:hAnsi="Arial" w:cs="Arial"/>
        </w:rPr>
      </w:pPr>
    </w:p>
    <w:p w:rsidR="002D6816" w:rsidRPr="00B079A7" w:rsidRDefault="002D6816" w:rsidP="00C66FF9">
      <w:pPr>
        <w:rPr>
          <w:rFonts w:ascii="Arial" w:hAnsi="Arial" w:cs="Arial"/>
        </w:rPr>
      </w:pPr>
    </w:p>
    <w:p w:rsidR="002D6816" w:rsidRPr="00B079A7" w:rsidRDefault="002D6816" w:rsidP="00C66FF9">
      <w:pPr>
        <w:rPr>
          <w:rFonts w:ascii="Arial" w:hAnsi="Arial" w:cs="Arial"/>
        </w:rPr>
      </w:pPr>
    </w:p>
    <w:p w:rsidR="002D6816" w:rsidRPr="00B079A7" w:rsidRDefault="002D6816" w:rsidP="00C66FF9">
      <w:pPr>
        <w:rPr>
          <w:rFonts w:ascii="Arial" w:hAnsi="Arial" w:cs="Arial"/>
        </w:rPr>
      </w:pPr>
    </w:p>
    <w:p w:rsidR="00C66FF9" w:rsidRPr="00B079A7" w:rsidRDefault="00C66FF9" w:rsidP="00C66FF9">
      <w:pPr>
        <w:rPr>
          <w:rFonts w:ascii="Arial" w:hAnsi="Arial" w:cs="Arial"/>
        </w:rPr>
      </w:pPr>
    </w:p>
    <w:p w:rsidR="00FA78B6" w:rsidRPr="00B079A7" w:rsidRDefault="00FA78B6" w:rsidP="00392111">
      <w:pPr>
        <w:rPr>
          <w:rFonts w:ascii="Arial" w:hAnsi="Arial" w:cs="Arial"/>
          <w:sz w:val="18"/>
          <w:szCs w:val="18"/>
        </w:rPr>
      </w:pPr>
    </w:p>
    <w:tbl>
      <w:tblPr>
        <w:tblStyle w:val="TableGrid"/>
        <w:tblW w:w="8838" w:type="dxa"/>
        <w:tblInd w:w="5" w:type="dxa"/>
        <w:tblLayout w:type="fixed"/>
        <w:tblLook w:val="04A0" w:firstRow="1" w:lastRow="0" w:firstColumn="1" w:lastColumn="0" w:noHBand="0" w:noVBand="1"/>
      </w:tblPr>
      <w:tblGrid>
        <w:gridCol w:w="6318"/>
        <w:gridCol w:w="1440"/>
        <w:gridCol w:w="1080"/>
      </w:tblGrid>
      <w:tr w:rsidR="005F1538" w:rsidRPr="00B079A7" w:rsidTr="00B37C4D">
        <w:tc>
          <w:tcPr>
            <w:tcW w:w="6318" w:type="dxa"/>
            <w:tcBorders>
              <w:top w:val="nil"/>
              <w:left w:val="nil"/>
              <w:bottom w:val="single" w:sz="4" w:space="0" w:color="auto"/>
            </w:tcBorders>
          </w:tcPr>
          <w:p w:rsidR="005F1538" w:rsidRPr="00B079A7" w:rsidRDefault="005F1538" w:rsidP="005F1538">
            <w:pPr>
              <w:rPr>
                <w:rFonts w:ascii="Arial" w:hAnsi="Arial" w:cs="Arial"/>
                <w:sz w:val="18"/>
                <w:szCs w:val="18"/>
              </w:rPr>
            </w:pPr>
            <w:r w:rsidRPr="00B079A7">
              <w:rPr>
                <w:rFonts w:ascii="Arial" w:hAnsi="Arial" w:cs="Arial"/>
                <w:sz w:val="18"/>
                <w:szCs w:val="18"/>
              </w:rPr>
              <w:t>Method of assessment A=Application I=Interview T=Test</w:t>
            </w:r>
          </w:p>
        </w:tc>
        <w:tc>
          <w:tcPr>
            <w:tcW w:w="1440" w:type="dxa"/>
            <w:tcBorders>
              <w:bottom w:val="single" w:sz="4" w:space="0" w:color="auto"/>
            </w:tcBorders>
          </w:tcPr>
          <w:p w:rsidR="006E4E16" w:rsidRPr="00B079A7" w:rsidRDefault="005F1538" w:rsidP="00653098">
            <w:pPr>
              <w:ind w:left="72"/>
              <w:jc w:val="center"/>
              <w:rPr>
                <w:rFonts w:ascii="Arial" w:hAnsi="Arial" w:cs="Arial"/>
                <w:b/>
                <w:sz w:val="14"/>
                <w:szCs w:val="14"/>
              </w:rPr>
            </w:pPr>
            <w:r w:rsidRPr="00B079A7">
              <w:rPr>
                <w:rFonts w:ascii="Arial" w:hAnsi="Arial" w:cs="Arial"/>
                <w:b/>
                <w:sz w:val="14"/>
                <w:szCs w:val="14"/>
              </w:rPr>
              <w:t>Essential/</w:t>
            </w:r>
          </w:p>
          <w:p w:rsidR="005F1538" w:rsidRPr="00B079A7" w:rsidRDefault="005F1538" w:rsidP="00653098">
            <w:pPr>
              <w:ind w:left="72"/>
              <w:jc w:val="center"/>
              <w:rPr>
                <w:rFonts w:ascii="Arial" w:hAnsi="Arial" w:cs="Arial"/>
                <w:b/>
                <w:i/>
                <w:sz w:val="14"/>
                <w:szCs w:val="14"/>
              </w:rPr>
            </w:pPr>
            <w:r w:rsidRPr="00B079A7">
              <w:rPr>
                <w:rFonts w:ascii="Arial" w:hAnsi="Arial" w:cs="Arial"/>
                <w:b/>
                <w:sz w:val="14"/>
                <w:szCs w:val="14"/>
              </w:rPr>
              <w:t>Desirable</w:t>
            </w:r>
          </w:p>
        </w:tc>
        <w:tc>
          <w:tcPr>
            <w:tcW w:w="1080" w:type="dxa"/>
            <w:tcBorders>
              <w:bottom w:val="single" w:sz="4" w:space="0" w:color="auto"/>
            </w:tcBorders>
          </w:tcPr>
          <w:p w:rsidR="005F1538" w:rsidRPr="00B079A7" w:rsidRDefault="005F1538" w:rsidP="00653098">
            <w:pPr>
              <w:pStyle w:val="ListParagraph"/>
              <w:ind w:left="0"/>
              <w:jc w:val="center"/>
              <w:rPr>
                <w:rFonts w:ascii="Arial" w:hAnsi="Arial" w:cs="Arial"/>
                <w:b/>
                <w:sz w:val="14"/>
                <w:szCs w:val="14"/>
              </w:rPr>
            </w:pPr>
            <w:r w:rsidRPr="00B079A7">
              <w:rPr>
                <w:rFonts w:ascii="Arial" w:hAnsi="Arial" w:cs="Arial"/>
                <w:b/>
                <w:sz w:val="14"/>
                <w:szCs w:val="14"/>
              </w:rPr>
              <w:t>Assessed by</w:t>
            </w:r>
          </w:p>
        </w:tc>
      </w:tr>
      <w:tr w:rsidR="005F1538" w:rsidRPr="00B079A7" w:rsidTr="00B37C4D">
        <w:trPr>
          <w:trHeight w:hRule="exact" w:val="288"/>
        </w:trPr>
        <w:tc>
          <w:tcPr>
            <w:tcW w:w="6318" w:type="dxa"/>
            <w:shd w:val="clear" w:color="auto" w:fill="D9D9D9" w:themeFill="background1" w:themeFillShade="D9"/>
          </w:tcPr>
          <w:p w:rsidR="005F1538" w:rsidRPr="00B079A7" w:rsidRDefault="005F1538" w:rsidP="00392111">
            <w:pPr>
              <w:rPr>
                <w:rFonts w:ascii="Arial" w:hAnsi="Arial" w:cs="Arial"/>
                <w:b/>
                <w:sz w:val="18"/>
                <w:szCs w:val="18"/>
              </w:rPr>
            </w:pPr>
            <w:r w:rsidRPr="00B079A7">
              <w:rPr>
                <w:rFonts w:ascii="Arial" w:hAnsi="Arial" w:cs="Arial"/>
                <w:b/>
                <w:sz w:val="18"/>
                <w:szCs w:val="18"/>
              </w:rPr>
              <w:t>Qualifications</w:t>
            </w:r>
          </w:p>
        </w:tc>
        <w:tc>
          <w:tcPr>
            <w:tcW w:w="1440" w:type="dxa"/>
            <w:shd w:val="clear" w:color="auto" w:fill="D9D9D9" w:themeFill="background1" w:themeFillShade="D9"/>
          </w:tcPr>
          <w:p w:rsidR="005F1538" w:rsidRPr="00B079A7" w:rsidRDefault="005F1538" w:rsidP="005F1538">
            <w:pPr>
              <w:ind w:left="360"/>
              <w:rPr>
                <w:rFonts w:ascii="Arial" w:hAnsi="Arial" w:cs="Arial"/>
                <w:b/>
                <w:i/>
                <w:sz w:val="18"/>
                <w:szCs w:val="18"/>
              </w:rPr>
            </w:pPr>
          </w:p>
        </w:tc>
        <w:tc>
          <w:tcPr>
            <w:tcW w:w="1080" w:type="dxa"/>
            <w:shd w:val="clear" w:color="auto" w:fill="D9D9D9" w:themeFill="background1" w:themeFillShade="D9"/>
          </w:tcPr>
          <w:p w:rsidR="005F1538" w:rsidRPr="00B079A7" w:rsidRDefault="005F1538" w:rsidP="005F1538">
            <w:pPr>
              <w:pStyle w:val="ListParagraph"/>
              <w:ind w:left="360"/>
              <w:rPr>
                <w:rFonts w:ascii="Arial" w:hAnsi="Arial" w:cs="Arial"/>
                <w:b/>
                <w:i/>
                <w:sz w:val="18"/>
                <w:szCs w:val="18"/>
              </w:rPr>
            </w:pPr>
          </w:p>
        </w:tc>
      </w:tr>
      <w:tr w:rsidR="00EA07D8" w:rsidRPr="00B079A7" w:rsidTr="00B37C4D">
        <w:tc>
          <w:tcPr>
            <w:tcW w:w="6318" w:type="dxa"/>
          </w:tcPr>
          <w:p w:rsidR="00EA07D8" w:rsidRPr="00B079A7" w:rsidRDefault="00EA07D8" w:rsidP="00EA07D8">
            <w:pPr>
              <w:rPr>
                <w:rFonts w:ascii="Arial" w:hAnsi="Arial" w:cs="Arial"/>
                <w:sz w:val="18"/>
                <w:szCs w:val="18"/>
              </w:rPr>
            </w:pPr>
            <w:r w:rsidRPr="00B079A7">
              <w:rPr>
                <w:rFonts w:ascii="Arial" w:hAnsi="Arial" w:cs="Arial"/>
                <w:sz w:val="18"/>
                <w:szCs w:val="18"/>
              </w:rPr>
              <w:t>Minimum of level 5 teaching qualification</w:t>
            </w:r>
            <w:r w:rsidR="004F257D">
              <w:rPr>
                <w:rFonts w:ascii="Arial" w:hAnsi="Arial" w:cs="Arial"/>
                <w:sz w:val="18"/>
                <w:szCs w:val="18"/>
              </w:rPr>
              <w:t xml:space="preserve"> in a relevant subject area</w:t>
            </w:r>
          </w:p>
        </w:tc>
        <w:tc>
          <w:tcPr>
            <w:tcW w:w="1440" w:type="dxa"/>
          </w:tcPr>
          <w:p w:rsidR="00EA07D8" w:rsidRPr="00B079A7" w:rsidRDefault="004F257D" w:rsidP="00EA07D8">
            <w:pPr>
              <w:pStyle w:val="ListParagraph"/>
              <w:ind w:left="72"/>
              <w:jc w:val="center"/>
              <w:rPr>
                <w:rFonts w:ascii="Arial" w:hAnsi="Arial" w:cs="Arial"/>
                <w:sz w:val="18"/>
                <w:szCs w:val="18"/>
              </w:rPr>
            </w:pPr>
            <w:r>
              <w:rPr>
                <w:rFonts w:ascii="Arial" w:hAnsi="Arial" w:cs="Arial"/>
                <w:sz w:val="18"/>
                <w:szCs w:val="18"/>
              </w:rPr>
              <w:t>E</w:t>
            </w:r>
          </w:p>
        </w:tc>
        <w:tc>
          <w:tcPr>
            <w:tcW w:w="1080" w:type="dxa"/>
          </w:tcPr>
          <w:p w:rsidR="00EA07D8" w:rsidRDefault="00EA07D8" w:rsidP="00EA07D8">
            <w:r w:rsidRPr="00953C36">
              <w:t>A</w:t>
            </w:r>
          </w:p>
        </w:tc>
      </w:tr>
      <w:tr w:rsidR="00EA07D8" w:rsidRPr="00B079A7" w:rsidTr="00B37C4D">
        <w:tc>
          <w:tcPr>
            <w:tcW w:w="6318" w:type="dxa"/>
          </w:tcPr>
          <w:p w:rsidR="00EA07D8" w:rsidRPr="00B079A7" w:rsidRDefault="00EA07D8" w:rsidP="004F257D">
            <w:pPr>
              <w:rPr>
                <w:rFonts w:ascii="Arial" w:hAnsi="Arial" w:cs="Arial"/>
                <w:sz w:val="18"/>
                <w:szCs w:val="18"/>
              </w:rPr>
            </w:pPr>
            <w:r w:rsidRPr="00B079A7">
              <w:rPr>
                <w:rFonts w:ascii="Arial" w:hAnsi="Arial" w:cs="Arial"/>
                <w:sz w:val="18"/>
                <w:szCs w:val="18"/>
              </w:rPr>
              <w:t xml:space="preserve">Level 2 (or equivalent) qualification in Maths and English </w:t>
            </w:r>
          </w:p>
        </w:tc>
        <w:tc>
          <w:tcPr>
            <w:tcW w:w="1440" w:type="dxa"/>
          </w:tcPr>
          <w:p w:rsidR="00EA07D8" w:rsidRPr="00B079A7" w:rsidRDefault="004F257D" w:rsidP="00EA07D8">
            <w:pPr>
              <w:pStyle w:val="ListParagraph"/>
              <w:ind w:left="72"/>
              <w:jc w:val="center"/>
              <w:rPr>
                <w:rFonts w:ascii="Arial" w:hAnsi="Arial" w:cs="Arial"/>
                <w:color w:val="000000" w:themeColor="text1"/>
                <w:sz w:val="18"/>
                <w:szCs w:val="18"/>
              </w:rPr>
            </w:pPr>
            <w:r>
              <w:rPr>
                <w:rFonts w:ascii="Arial" w:hAnsi="Arial" w:cs="Arial"/>
                <w:color w:val="000000" w:themeColor="text1"/>
                <w:sz w:val="18"/>
                <w:szCs w:val="18"/>
              </w:rPr>
              <w:t>E</w:t>
            </w:r>
          </w:p>
        </w:tc>
        <w:tc>
          <w:tcPr>
            <w:tcW w:w="1080" w:type="dxa"/>
          </w:tcPr>
          <w:p w:rsidR="00EA07D8" w:rsidRDefault="00EA07D8" w:rsidP="00EA07D8">
            <w:r w:rsidRPr="00953C36">
              <w:t>A</w:t>
            </w:r>
          </w:p>
        </w:tc>
      </w:tr>
      <w:tr w:rsidR="00EA07D8" w:rsidRPr="00B079A7" w:rsidTr="00B37C4D">
        <w:tc>
          <w:tcPr>
            <w:tcW w:w="6318" w:type="dxa"/>
          </w:tcPr>
          <w:p w:rsidR="00EA07D8" w:rsidRPr="00B079A7" w:rsidRDefault="004F257D" w:rsidP="004F257D">
            <w:pPr>
              <w:rPr>
                <w:rFonts w:ascii="Arial" w:hAnsi="Arial" w:cs="Arial"/>
                <w:sz w:val="18"/>
                <w:szCs w:val="18"/>
              </w:rPr>
            </w:pPr>
            <w:r>
              <w:rPr>
                <w:rFonts w:ascii="Arial" w:hAnsi="Arial" w:cs="Arial"/>
                <w:sz w:val="18"/>
                <w:szCs w:val="18"/>
              </w:rPr>
              <w:t>Degree in a relevant subject area</w:t>
            </w:r>
          </w:p>
        </w:tc>
        <w:tc>
          <w:tcPr>
            <w:tcW w:w="1440" w:type="dxa"/>
          </w:tcPr>
          <w:p w:rsidR="00EA07D8" w:rsidRPr="00B079A7" w:rsidRDefault="004F257D" w:rsidP="00EA07D8">
            <w:pPr>
              <w:pStyle w:val="ListParagraph"/>
              <w:ind w:left="72"/>
              <w:jc w:val="center"/>
              <w:rPr>
                <w:rFonts w:ascii="Arial" w:hAnsi="Arial" w:cs="Arial"/>
                <w:color w:val="000000" w:themeColor="text1"/>
                <w:sz w:val="18"/>
                <w:szCs w:val="18"/>
              </w:rPr>
            </w:pPr>
            <w:r>
              <w:rPr>
                <w:rFonts w:ascii="Arial" w:hAnsi="Arial" w:cs="Arial"/>
                <w:color w:val="000000" w:themeColor="text1"/>
                <w:sz w:val="18"/>
                <w:szCs w:val="18"/>
              </w:rPr>
              <w:t>D</w:t>
            </w:r>
          </w:p>
        </w:tc>
        <w:tc>
          <w:tcPr>
            <w:tcW w:w="1080" w:type="dxa"/>
          </w:tcPr>
          <w:p w:rsidR="00EA07D8" w:rsidRDefault="00EA07D8" w:rsidP="00EA07D8">
            <w:r w:rsidRPr="00953C36">
              <w:t>A</w:t>
            </w:r>
          </w:p>
        </w:tc>
      </w:tr>
      <w:tr w:rsidR="00204C32" w:rsidRPr="00B079A7" w:rsidTr="00B37C4D">
        <w:tc>
          <w:tcPr>
            <w:tcW w:w="6318" w:type="dxa"/>
            <w:shd w:val="pct10" w:color="auto" w:fill="auto"/>
          </w:tcPr>
          <w:p w:rsidR="00204C32" w:rsidRPr="00B079A7" w:rsidRDefault="00204C32" w:rsidP="00204C32">
            <w:pPr>
              <w:rPr>
                <w:rFonts w:ascii="Arial" w:hAnsi="Arial" w:cs="Arial"/>
                <w:b/>
                <w:sz w:val="18"/>
                <w:szCs w:val="18"/>
              </w:rPr>
            </w:pPr>
            <w:r w:rsidRPr="00B079A7">
              <w:rPr>
                <w:rFonts w:ascii="Arial" w:hAnsi="Arial" w:cs="Arial"/>
                <w:b/>
                <w:sz w:val="18"/>
                <w:szCs w:val="18"/>
              </w:rPr>
              <w:t>Experience</w:t>
            </w:r>
          </w:p>
        </w:tc>
        <w:tc>
          <w:tcPr>
            <w:tcW w:w="1440" w:type="dxa"/>
            <w:shd w:val="pct10" w:color="auto" w:fill="auto"/>
          </w:tcPr>
          <w:p w:rsidR="00204C32" w:rsidRPr="00B079A7" w:rsidRDefault="00204C32" w:rsidP="00204C32">
            <w:pPr>
              <w:pStyle w:val="ListParagraph"/>
              <w:ind w:left="72"/>
              <w:jc w:val="center"/>
              <w:rPr>
                <w:rFonts w:ascii="Arial" w:hAnsi="Arial" w:cs="Arial"/>
                <w:sz w:val="18"/>
                <w:szCs w:val="18"/>
              </w:rPr>
            </w:pPr>
          </w:p>
        </w:tc>
        <w:tc>
          <w:tcPr>
            <w:tcW w:w="1080" w:type="dxa"/>
            <w:shd w:val="pct10" w:color="auto" w:fill="auto"/>
          </w:tcPr>
          <w:p w:rsidR="00204C32" w:rsidRDefault="00204C32" w:rsidP="00204C32"/>
        </w:tc>
      </w:tr>
      <w:tr w:rsidR="00EA07D8" w:rsidRPr="00B079A7" w:rsidTr="00B37C4D">
        <w:tc>
          <w:tcPr>
            <w:tcW w:w="6318" w:type="dxa"/>
          </w:tcPr>
          <w:p w:rsidR="00EA07D8" w:rsidRPr="00B079A7" w:rsidRDefault="00EA07D8" w:rsidP="00EA07D8">
            <w:pPr>
              <w:rPr>
                <w:rFonts w:ascii="Arial" w:hAnsi="Arial" w:cs="Arial"/>
                <w:sz w:val="18"/>
                <w:szCs w:val="18"/>
              </w:rPr>
            </w:pPr>
            <w:r w:rsidRPr="00B079A7">
              <w:rPr>
                <w:rFonts w:ascii="Arial" w:hAnsi="Arial" w:cs="Arial"/>
                <w:sz w:val="18"/>
                <w:szCs w:val="18"/>
              </w:rPr>
              <w:t>Experience of teaching or traini</w:t>
            </w:r>
            <w:r w:rsidR="00B02459">
              <w:rPr>
                <w:rFonts w:ascii="Arial" w:hAnsi="Arial" w:cs="Arial"/>
                <w:sz w:val="18"/>
                <w:szCs w:val="18"/>
              </w:rPr>
              <w:t xml:space="preserve">ng in a post compulsory setting in English functional skills and GCSE </w:t>
            </w:r>
          </w:p>
        </w:tc>
        <w:tc>
          <w:tcPr>
            <w:tcW w:w="1440" w:type="dxa"/>
          </w:tcPr>
          <w:p w:rsidR="00EA07D8" w:rsidRPr="00B079A7" w:rsidRDefault="00EA07D8" w:rsidP="00EA07D8">
            <w:pPr>
              <w:pStyle w:val="ListParagraph"/>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C6FA9">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 xml:space="preserve">Demonstrable evidence of motivating, challenging and inspiring learners  to </w:t>
            </w:r>
            <w:r w:rsidR="004F257D">
              <w:rPr>
                <w:rFonts w:ascii="Arial" w:hAnsi="Arial" w:cs="Arial"/>
                <w:sz w:val="18"/>
                <w:szCs w:val="18"/>
              </w:rPr>
              <w:t>achieve their potential.</w:t>
            </w:r>
          </w:p>
        </w:tc>
        <w:tc>
          <w:tcPr>
            <w:tcW w:w="1440" w:type="dxa"/>
          </w:tcPr>
          <w:p w:rsidR="00EA07D8" w:rsidRPr="00B079A7" w:rsidRDefault="00EA07D8" w:rsidP="00EA07D8">
            <w:pPr>
              <w:pStyle w:val="ListParagraph"/>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C6FA9">
              <w:t>I/A</w:t>
            </w:r>
          </w:p>
        </w:tc>
      </w:tr>
      <w:tr w:rsidR="00EA07D8" w:rsidRPr="00B079A7" w:rsidTr="00B37C4D">
        <w:tc>
          <w:tcPr>
            <w:tcW w:w="6318" w:type="dxa"/>
            <w:tcBorders>
              <w:bottom w:val="single" w:sz="4" w:space="0" w:color="auto"/>
            </w:tcBorders>
          </w:tcPr>
          <w:p w:rsidR="00EA07D8" w:rsidRPr="00B079A7" w:rsidRDefault="004F257D" w:rsidP="00EA07D8">
            <w:pPr>
              <w:rPr>
                <w:rFonts w:ascii="Arial" w:hAnsi="Arial" w:cs="Arial"/>
                <w:sz w:val="18"/>
                <w:szCs w:val="18"/>
              </w:rPr>
            </w:pPr>
            <w:r>
              <w:rPr>
                <w:rFonts w:ascii="Arial" w:hAnsi="Arial" w:cs="Arial"/>
                <w:sz w:val="18"/>
                <w:szCs w:val="18"/>
              </w:rPr>
              <w:t>Demonstrable evidence of using a varieties of techniques and strategies to improve attendance</w:t>
            </w:r>
            <w:r w:rsidR="00EA07D8">
              <w:rPr>
                <w:rFonts w:ascii="Arial" w:hAnsi="Arial" w:cs="Arial"/>
                <w:sz w:val="18"/>
                <w:szCs w:val="18"/>
              </w:rPr>
              <w:t xml:space="preserve"> </w:t>
            </w:r>
          </w:p>
        </w:tc>
        <w:tc>
          <w:tcPr>
            <w:tcW w:w="1440" w:type="dxa"/>
            <w:tcBorders>
              <w:bottom w:val="single" w:sz="4" w:space="0" w:color="auto"/>
            </w:tcBorders>
          </w:tcPr>
          <w:p w:rsidR="00EA07D8" w:rsidRPr="00B079A7" w:rsidRDefault="00EA07D8" w:rsidP="00EA07D8">
            <w:pPr>
              <w:pStyle w:val="ListParagraph"/>
              <w:ind w:left="72"/>
              <w:jc w:val="center"/>
              <w:rPr>
                <w:rFonts w:ascii="Arial" w:hAnsi="Arial" w:cs="Arial"/>
                <w:sz w:val="18"/>
                <w:szCs w:val="18"/>
              </w:rPr>
            </w:pPr>
            <w:r>
              <w:rPr>
                <w:rFonts w:ascii="Arial" w:hAnsi="Arial" w:cs="Arial"/>
                <w:sz w:val="18"/>
                <w:szCs w:val="18"/>
              </w:rPr>
              <w:t>E</w:t>
            </w:r>
          </w:p>
        </w:tc>
        <w:tc>
          <w:tcPr>
            <w:tcW w:w="1080" w:type="dxa"/>
            <w:tcBorders>
              <w:bottom w:val="single" w:sz="4" w:space="0" w:color="auto"/>
            </w:tcBorders>
          </w:tcPr>
          <w:p w:rsidR="00EA07D8" w:rsidRDefault="00EA07D8" w:rsidP="00EA07D8">
            <w:r w:rsidRPr="00DC6FA9">
              <w:t>I/A</w:t>
            </w:r>
          </w:p>
        </w:tc>
      </w:tr>
      <w:tr w:rsidR="00EA07D8" w:rsidRPr="00EA07D8" w:rsidTr="00B37C4D">
        <w:tc>
          <w:tcPr>
            <w:tcW w:w="6318" w:type="dxa"/>
            <w:shd w:val="clear" w:color="auto" w:fill="FFFFFF" w:themeFill="background1"/>
          </w:tcPr>
          <w:p w:rsidR="00EA07D8" w:rsidRPr="00EA07D8" w:rsidRDefault="004F257D" w:rsidP="004F257D">
            <w:pPr>
              <w:rPr>
                <w:rFonts w:ascii="Arial" w:hAnsi="Arial" w:cs="Arial"/>
                <w:sz w:val="18"/>
                <w:szCs w:val="18"/>
              </w:rPr>
            </w:pPr>
            <w:r>
              <w:rPr>
                <w:rFonts w:ascii="Arial" w:hAnsi="Arial" w:cs="Arial"/>
                <w:sz w:val="18"/>
                <w:szCs w:val="18"/>
              </w:rPr>
              <w:t xml:space="preserve">Demonstrable ability to manage learner behaviour and support them in developing appropriate behaviours </w:t>
            </w:r>
          </w:p>
        </w:tc>
        <w:tc>
          <w:tcPr>
            <w:tcW w:w="1440" w:type="dxa"/>
            <w:shd w:val="clear" w:color="auto" w:fill="FFFFFF" w:themeFill="background1"/>
          </w:tcPr>
          <w:p w:rsidR="00EA07D8" w:rsidRPr="00EA07D8" w:rsidRDefault="00EA07D8" w:rsidP="00EA07D8">
            <w:pPr>
              <w:ind w:left="72"/>
              <w:jc w:val="center"/>
              <w:rPr>
                <w:rFonts w:ascii="Arial" w:hAnsi="Arial" w:cs="Arial"/>
                <w:sz w:val="18"/>
                <w:szCs w:val="18"/>
              </w:rPr>
            </w:pPr>
            <w:r>
              <w:rPr>
                <w:rFonts w:ascii="Arial" w:hAnsi="Arial" w:cs="Arial"/>
                <w:sz w:val="18"/>
                <w:szCs w:val="18"/>
              </w:rPr>
              <w:t>E</w:t>
            </w:r>
          </w:p>
        </w:tc>
        <w:tc>
          <w:tcPr>
            <w:tcW w:w="1080" w:type="dxa"/>
            <w:shd w:val="clear" w:color="auto" w:fill="FFFFFF" w:themeFill="background1"/>
          </w:tcPr>
          <w:p w:rsidR="00EA07D8" w:rsidRDefault="00EA07D8" w:rsidP="00EA07D8">
            <w:r w:rsidRPr="00DC6FA9">
              <w:t>I/A</w:t>
            </w:r>
          </w:p>
        </w:tc>
      </w:tr>
      <w:tr w:rsidR="00204C32" w:rsidRPr="00B079A7" w:rsidTr="00B37C4D">
        <w:tc>
          <w:tcPr>
            <w:tcW w:w="6318" w:type="dxa"/>
            <w:shd w:val="clear" w:color="auto" w:fill="D9D9D9" w:themeFill="background1" w:themeFillShade="D9"/>
          </w:tcPr>
          <w:p w:rsidR="00204C32" w:rsidRPr="00B079A7" w:rsidRDefault="00204C32" w:rsidP="00204C32">
            <w:pPr>
              <w:rPr>
                <w:rFonts w:ascii="Arial" w:hAnsi="Arial" w:cs="Arial"/>
                <w:b/>
                <w:sz w:val="18"/>
                <w:szCs w:val="18"/>
              </w:rPr>
            </w:pPr>
            <w:r w:rsidRPr="00B079A7">
              <w:rPr>
                <w:rFonts w:ascii="Arial" w:hAnsi="Arial" w:cs="Arial"/>
                <w:b/>
                <w:sz w:val="18"/>
                <w:szCs w:val="18"/>
              </w:rPr>
              <w:t>Knowledge</w:t>
            </w:r>
          </w:p>
        </w:tc>
        <w:tc>
          <w:tcPr>
            <w:tcW w:w="1440" w:type="dxa"/>
            <w:shd w:val="clear" w:color="auto" w:fill="D9D9D9" w:themeFill="background1" w:themeFillShade="D9"/>
          </w:tcPr>
          <w:p w:rsidR="00204C32" w:rsidRPr="00B079A7" w:rsidRDefault="00204C32" w:rsidP="00204C32">
            <w:pPr>
              <w:ind w:left="72"/>
              <w:jc w:val="center"/>
              <w:rPr>
                <w:rFonts w:ascii="Arial" w:hAnsi="Arial" w:cs="Arial"/>
                <w:sz w:val="18"/>
                <w:szCs w:val="18"/>
              </w:rPr>
            </w:pPr>
          </w:p>
        </w:tc>
        <w:tc>
          <w:tcPr>
            <w:tcW w:w="1080" w:type="dxa"/>
            <w:shd w:val="clear" w:color="auto" w:fill="D9D9D9" w:themeFill="background1" w:themeFillShade="D9"/>
          </w:tcPr>
          <w:p w:rsidR="00204C32" w:rsidRDefault="00204C32" w:rsidP="00204C32"/>
        </w:tc>
      </w:tr>
      <w:tr w:rsidR="00EA07D8" w:rsidRPr="00B079A7" w:rsidTr="00B37C4D">
        <w:tc>
          <w:tcPr>
            <w:tcW w:w="6318" w:type="dxa"/>
          </w:tcPr>
          <w:p w:rsidR="00EA07D8" w:rsidRPr="00B079A7" w:rsidRDefault="00EA07D8" w:rsidP="004F257D">
            <w:pPr>
              <w:rPr>
                <w:rFonts w:ascii="Arial" w:hAnsi="Arial" w:cs="Arial"/>
                <w:sz w:val="18"/>
                <w:szCs w:val="18"/>
              </w:rPr>
            </w:pPr>
            <w:r w:rsidRPr="00B079A7">
              <w:rPr>
                <w:rFonts w:ascii="Arial" w:hAnsi="Arial" w:cs="Arial"/>
                <w:sz w:val="18"/>
                <w:szCs w:val="18"/>
              </w:rPr>
              <w:t xml:space="preserve">Up-to-date knowledge of current academic standards and </w:t>
            </w:r>
            <w:r>
              <w:rPr>
                <w:rFonts w:ascii="Arial" w:hAnsi="Arial" w:cs="Arial"/>
                <w:sz w:val="18"/>
                <w:szCs w:val="18"/>
              </w:rPr>
              <w:t xml:space="preserve">latest innovations </w:t>
            </w:r>
          </w:p>
        </w:tc>
        <w:tc>
          <w:tcPr>
            <w:tcW w:w="1440" w:type="dxa"/>
          </w:tcPr>
          <w:p w:rsidR="00EA07D8" w:rsidRPr="00B079A7" w:rsidRDefault="00EA07D8" w:rsidP="00EA07D8">
            <w:pPr>
              <w:ind w:left="72"/>
              <w:jc w:val="center"/>
              <w:rPr>
                <w:rFonts w:ascii="Arial" w:hAnsi="Arial" w:cs="Arial"/>
                <w:color w:val="FF0000"/>
                <w:sz w:val="18"/>
                <w:szCs w:val="18"/>
              </w:rPr>
            </w:pPr>
            <w:r w:rsidRPr="00B079A7">
              <w:rPr>
                <w:rFonts w:ascii="Arial" w:hAnsi="Arial" w:cs="Arial"/>
                <w:sz w:val="18"/>
                <w:szCs w:val="18"/>
              </w:rPr>
              <w:t>E</w:t>
            </w:r>
          </w:p>
        </w:tc>
        <w:tc>
          <w:tcPr>
            <w:tcW w:w="1080" w:type="dxa"/>
          </w:tcPr>
          <w:p w:rsidR="00EA07D8" w:rsidRDefault="00EA07D8" w:rsidP="00EA07D8">
            <w:r w:rsidRPr="00CA314A">
              <w:t>I/A</w:t>
            </w:r>
            <w:r w:rsidR="00D039D1">
              <w:t>/T</w:t>
            </w:r>
          </w:p>
        </w:tc>
      </w:tr>
      <w:tr w:rsidR="00B37C4D" w:rsidRPr="00B079A7" w:rsidTr="00B37C4D">
        <w:tc>
          <w:tcPr>
            <w:tcW w:w="6318" w:type="dxa"/>
            <w:shd w:val="clear" w:color="auto" w:fill="FFFFFF" w:themeFill="background1"/>
          </w:tcPr>
          <w:p w:rsidR="00B37C4D" w:rsidRPr="00204C32" w:rsidRDefault="00B37C4D" w:rsidP="004F257D">
            <w:pPr>
              <w:rPr>
                <w:rFonts w:ascii="Arial" w:hAnsi="Arial" w:cs="Arial"/>
                <w:sz w:val="18"/>
                <w:szCs w:val="18"/>
              </w:rPr>
            </w:pPr>
            <w:r>
              <w:rPr>
                <w:rFonts w:ascii="Arial" w:hAnsi="Arial" w:cs="Arial"/>
                <w:sz w:val="18"/>
                <w:szCs w:val="18"/>
              </w:rPr>
              <w:t xml:space="preserve">Up to date </w:t>
            </w:r>
            <w:r w:rsidR="004F257D">
              <w:rPr>
                <w:rFonts w:ascii="Arial" w:hAnsi="Arial" w:cs="Arial"/>
                <w:sz w:val="18"/>
                <w:szCs w:val="18"/>
              </w:rPr>
              <w:t>knowledge of GCSE and functional skills best practice</w:t>
            </w:r>
          </w:p>
        </w:tc>
        <w:tc>
          <w:tcPr>
            <w:tcW w:w="1440" w:type="dxa"/>
            <w:shd w:val="clear" w:color="auto" w:fill="FFFFFF" w:themeFill="background1"/>
          </w:tcPr>
          <w:p w:rsidR="00B37C4D" w:rsidRDefault="004F257D" w:rsidP="00EA07D8">
            <w:pPr>
              <w:pStyle w:val="ListParagraph"/>
              <w:ind w:left="72"/>
              <w:jc w:val="center"/>
              <w:rPr>
                <w:rFonts w:ascii="Arial" w:hAnsi="Arial" w:cs="Arial"/>
                <w:sz w:val="18"/>
                <w:szCs w:val="18"/>
              </w:rPr>
            </w:pPr>
            <w:r>
              <w:rPr>
                <w:rFonts w:ascii="Arial" w:hAnsi="Arial" w:cs="Arial"/>
                <w:sz w:val="18"/>
                <w:szCs w:val="18"/>
              </w:rPr>
              <w:t>E</w:t>
            </w:r>
          </w:p>
        </w:tc>
        <w:tc>
          <w:tcPr>
            <w:tcW w:w="1080" w:type="dxa"/>
            <w:shd w:val="clear" w:color="auto" w:fill="FFFFFF" w:themeFill="background1"/>
          </w:tcPr>
          <w:p w:rsidR="00B37C4D" w:rsidRPr="00CA314A" w:rsidRDefault="004F257D" w:rsidP="00EA07D8">
            <w:r>
              <w:t>I/A</w:t>
            </w:r>
            <w:r w:rsidR="00D039D1">
              <w:t>/T</w:t>
            </w:r>
          </w:p>
        </w:tc>
      </w:tr>
      <w:tr w:rsidR="00D039D1" w:rsidRPr="00B079A7" w:rsidTr="00B37C4D">
        <w:tc>
          <w:tcPr>
            <w:tcW w:w="6318" w:type="dxa"/>
            <w:shd w:val="pct10" w:color="auto" w:fill="auto"/>
          </w:tcPr>
          <w:p w:rsidR="00D039D1" w:rsidRPr="000461C1" w:rsidRDefault="00D039D1" w:rsidP="00D039D1">
            <w:pPr>
              <w:rPr>
                <w:rFonts w:ascii="Arial" w:hAnsi="Arial" w:cs="Arial"/>
                <w:sz w:val="18"/>
                <w:szCs w:val="18"/>
              </w:rPr>
            </w:pPr>
            <w:r w:rsidRPr="000461C1">
              <w:rPr>
                <w:rFonts w:ascii="Arial" w:hAnsi="Arial" w:cs="Arial"/>
                <w:sz w:val="18"/>
                <w:szCs w:val="18"/>
              </w:rPr>
              <w:t xml:space="preserve">Up-to-date knowledge of personalised learning </w:t>
            </w:r>
            <w:r>
              <w:rPr>
                <w:rFonts w:ascii="Arial" w:hAnsi="Arial" w:cs="Arial"/>
                <w:sz w:val="18"/>
                <w:szCs w:val="18"/>
              </w:rPr>
              <w:t xml:space="preserve">and ability to deliver session to meet the needs of a diverse range of learners </w:t>
            </w:r>
          </w:p>
        </w:tc>
        <w:tc>
          <w:tcPr>
            <w:tcW w:w="1440" w:type="dxa"/>
            <w:shd w:val="pct10" w:color="auto" w:fill="auto"/>
          </w:tcPr>
          <w:p w:rsidR="00D039D1" w:rsidRDefault="00D039D1" w:rsidP="00D039D1">
            <w:pPr>
              <w:pStyle w:val="ListParagraph"/>
              <w:ind w:left="72"/>
              <w:jc w:val="center"/>
              <w:rPr>
                <w:rFonts w:ascii="Arial" w:hAnsi="Arial" w:cs="Arial"/>
                <w:sz w:val="18"/>
                <w:szCs w:val="18"/>
              </w:rPr>
            </w:pPr>
            <w:r>
              <w:rPr>
                <w:rFonts w:ascii="Arial" w:hAnsi="Arial" w:cs="Arial"/>
                <w:sz w:val="18"/>
                <w:szCs w:val="18"/>
              </w:rPr>
              <w:t>E</w:t>
            </w:r>
          </w:p>
        </w:tc>
        <w:tc>
          <w:tcPr>
            <w:tcW w:w="1080" w:type="dxa"/>
            <w:shd w:val="pct10" w:color="auto" w:fill="auto"/>
          </w:tcPr>
          <w:p w:rsidR="00D039D1" w:rsidRPr="00CA314A" w:rsidRDefault="00D039D1" w:rsidP="00D039D1">
            <w:r>
              <w:t>I/A/T</w:t>
            </w:r>
          </w:p>
        </w:tc>
      </w:tr>
      <w:tr w:rsidR="00204C32" w:rsidRPr="00B079A7" w:rsidTr="00B37C4D">
        <w:tc>
          <w:tcPr>
            <w:tcW w:w="6318" w:type="dxa"/>
            <w:shd w:val="pct10" w:color="auto" w:fill="auto"/>
          </w:tcPr>
          <w:p w:rsidR="00204C32" w:rsidRPr="00B079A7" w:rsidRDefault="00204C32" w:rsidP="00204C32">
            <w:pPr>
              <w:rPr>
                <w:rFonts w:ascii="Arial" w:hAnsi="Arial" w:cs="Arial"/>
                <w:b/>
                <w:sz w:val="18"/>
                <w:szCs w:val="18"/>
              </w:rPr>
            </w:pPr>
            <w:r w:rsidRPr="00B079A7">
              <w:rPr>
                <w:rFonts w:ascii="Arial" w:hAnsi="Arial" w:cs="Arial"/>
                <w:b/>
                <w:sz w:val="18"/>
                <w:szCs w:val="18"/>
              </w:rPr>
              <w:t>Skills, abilities, personal attributes</w:t>
            </w:r>
          </w:p>
        </w:tc>
        <w:tc>
          <w:tcPr>
            <w:tcW w:w="1440" w:type="dxa"/>
            <w:shd w:val="pct10" w:color="auto" w:fill="auto"/>
          </w:tcPr>
          <w:p w:rsidR="00204C32" w:rsidRPr="00B079A7" w:rsidRDefault="00204C32" w:rsidP="00204C32">
            <w:pPr>
              <w:pStyle w:val="ListParagraph"/>
              <w:ind w:left="72"/>
              <w:jc w:val="center"/>
              <w:rPr>
                <w:rFonts w:ascii="Arial" w:hAnsi="Arial" w:cs="Arial"/>
                <w:sz w:val="18"/>
                <w:szCs w:val="18"/>
              </w:rPr>
            </w:pPr>
          </w:p>
        </w:tc>
        <w:tc>
          <w:tcPr>
            <w:tcW w:w="1080" w:type="dxa"/>
            <w:shd w:val="pct10" w:color="auto" w:fill="auto"/>
          </w:tcPr>
          <w:p w:rsidR="00204C32" w:rsidRDefault="00204C32" w:rsidP="00204C32"/>
        </w:tc>
      </w:tr>
      <w:tr w:rsidR="00204C32" w:rsidRPr="00B079A7" w:rsidTr="00B37C4D">
        <w:tc>
          <w:tcPr>
            <w:tcW w:w="6318" w:type="dxa"/>
          </w:tcPr>
          <w:p w:rsidR="00204C32" w:rsidRPr="00B079A7" w:rsidRDefault="00204C32" w:rsidP="00204C32">
            <w:pPr>
              <w:rPr>
                <w:rFonts w:ascii="Arial" w:hAnsi="Arial" w:cs="Arial"/>
                <w:sz w:val="18"/>
                <w:szCs w:val="18"/>
              </w:rPr>
            </w:pPr>
            <w:r w:rsidRPr="00B079A7">
              <w:rPr>
                <w:rFonts w:ascii="Arial" w:hAnsi="Arial" w:cs="Arial"/>
                <w:sz w:val="18"/>
                <w:szCs w:val="18"/>
              </w:rPr>
              <w:t>Ability to and experience of supporting innovative curriculum development</w:t>
            </w:r>
          </w:p>
        </w:tc>
        <w:tc>
          <w:tcPr>
            <w:tcW w:w="1440" w:type="dxa"/>
          </w:tcPr>
          <w:p w:rsidR="00204C32" w:rsidRPr="00B079A7" w:rsidRDefault="004F257D" w:rsidP="00204C32">
            <w:pPr>
              <w:ind w:left="72"/>
              <w:jc w:val="center"/>
              <w:rPr>
                <w:rFonts w:ascii="Arial" w:hAnsi="Arial" w:cs="Arial"/>
                <w:sz w:val="18"/>
                <w:szCs w:val="18"/>
              </w:rPr>
            </w:pPr>
            <w:r>
              <w:rPr>
                <w:rFonts w:ascii="Arial" w:hAnsi="Arial" w:cs="Arial"/>
                <w:sz w:val="18"/>
                <w:szCs w:val="18"/>
              </w:rPr>
              <w:t>E</w:t>
            </w:r>
          </w:p>
        </w:tc>
        <w:tc>
          <w:tcPr>
            <w:tcW w:w="1080" w:type="dxa"/>
          </w:tcPr>
          <w:p w:rsidR="00204C32" w:rsidRDefault="00EA07D8" w:rsidP="00204C32">
            <w:r>
              <w:t>I/A</w:t>
            </w:r>
          </w:p>
        </w:tc>
      </w:tr>
      <w:tr w:rsidR="004F257D" w:rsidRPr="00B079A7" w:rsidTr="00B37C4D">
        <w:tc>
          <w:tcPr>
            <w:tcW w:w="6318" w:type="dxa"/>
          </w:tcPr>
          <w:p w:rsidR="004F257D" w:rsidRPr="00B079A7" w:rsidRDefault="004F257D" w:rsidP="00EA07D8">
            <w:pPr>
              <w:rPr>
                <w:rFonts w:ascii="Arial" w:hAnsi="Arial" w:cs="Arial"/>
                <w:sz w:val="18"/>
                <w:szCs w:val="18"/>
              </w:rPr>
            </w:pPr>
            <w:r>
              <w:rPr>
                <w:rFonts w:ascii="Arial" w:hAnsi="Arial" w:cs="Arial"/>
                <w:sz w:val="18"/>
                <w:szCs w:val="18"/>
              </w:rPr>
              <w:t xml:space="preserve">Demonstrable ability to meet a range of college targets related to college priorities, involving  recruitment, retention and attendance etc. </w:t>
            </w:r>
          </w:p>
        </w:tc>
        <w:tc>
          <w:tcPr>
            <w:tcW w:w="1440" w:type="dxa"/>
          </w:tcPr>
          <w:p w:rsidR="004F257D" w:rsidRPr="00B079A7" w:rsidRDefault="004F257D" w:rsidP="00EA07D8">
            <w:pPr>
              <w:ind w:left="72"/>
              <w:jc w:val="center"/>
              <w:rPr>
                <w:rFonts w:ascii="Arial" w:hAnsi="Arial" w:cs="Arial"/>
                <w:sz w:val="18"/>
                <w:szCs w:val="18"/>
              </w:rPr>
            </w:pPr>
          </w:p>
        </w:tc>
        <w:tc>
          <w:tcPr>
            <w:tcW w:w="1080" w:type="dxa"/>
          </w:tcPr>
          <w:p w:rsidR="004F257D" w:rsidRPr="00DA3583" w:rsidRDefault="004F257D" w:rsidP="00EA07D8"/>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 xml:space="preserve">Effective organisational, planning and administrative skills to support </w:t>
            </w:r>
            <w:r>
              <w:rPr>
                <w:rFonts w:ascii="Arial" w:hAnsi="Arial" w:cs="Arial"/>
                <w:sz w:val="18"/>
                <w:szCs w:val="18"/>
              </w:rPr>
              <w:t xml:space="preserve">specialist </w:t>
            </w:r>
            <w:r w:rsidRPr="00B079A7">
              <w:rPr>
                <w:rFonts w:ascii="Arial" w:hAnsi="Arial" w:cs="Arial"/>
                <w:sz w:val="18"/>
                <w:szCs w:val="18"/>
              </w:rPr>
              <w:t>teaching, learning and assessment</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Commitment to the achievement of excellence</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sz w:val="18"/>
                <w:szCs w:val="18"/>
              </w:rPr>
            </w:pPr>
            <w:r w:rsidRPr="00B079A7">
              <w:rPr>
                <w:rFonts w:ascii="Arial" w:hAnsi="Arial" w:cs="Arial"/>
                <w:sz w:val="18"/>
                <w:szCs w:val="18"/>
              </w:rPr>
              <w:t xml:space="preserve">Ability to work cooperatively and collaboratively </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Commitment to the College culture of putting the learner at the heart of all we do</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Demonstrable evidence of working proactively and responsively</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Borders>
              <w:bottom w:val="single" w:sz="4" w:space="0" w:color="auto"/>
            </w:tcBorders>
          </w:tcPr>
          <w:p w:rsidR="00EA07D8" w:rsidRPr="00B079A7" w:rsidRDefault="00EA07D8" w:rsidP="00EA07D8">
            <w:pPr>
              <w:rPr>
                <w:rFonts w:ascii="Arial" w:hAnsi="Arial" w:cs="Arial"/>
                <w:color w:val="FF0000"/>
                <w:sz w:val="18"/>
                <w:szCs w:val="18"/>
              </w:rPr>
            </w:pPr>
            <w:r w:rsidRPr="00B079A7">
              <w:rPr>
                <w:rFonts w:ascii="Arial" w:hAnsi="Arial" w:cs="Arial"/>
                <w:sz w:val="18"/>
                <w:szCs w:val="18"/>
              </w:rPr>
              <w:t>A change champion and able to demonstrate resilience</w:t>
            </w:r>
          </w:p>
        </w:tc>
        <w:tc>
          <w:tcPr>
            <w:tcW w:w="1440" w:type="dxa"/>
            <w:tcBorders>
              <w:bottom w:val="single" w:sz="4" w:space="0" w:color="auto"/>
            </w:tcBorders>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D</w:t>
            </w:r>
          </w:p>
        </w:tc>
        <w:tc>
          <w:tcPr>
            <w:tcW w:w="1080" w:type="dxa"/>
            <w:tcBorders>
              <w:bottom w:val="single" w:sz="4" w:space="0" w:color="auto"/>
            </w:tcBorders>
          </w:tcPr>
          <w:p w:rsidR="00EA07D8" w:rsidRDefault="00EA07D8" w:rsidP="00EA07D8">
            <w:r w:rsidRPr="00DA3583">
              <w:t>I/A</w:t>
            </w:r>
          </w:p>
        </w:tc>
      </w:tr>
      <w:tr w:rsidR="00EA07D8" w:rsidRPr="00B079A7" w:rsidTr="00B37C4D">
        <w:tc>
          <w:tcPr>
            <w:tcW w:w="6318" w:type="dxa"/>
            <w:shd w:val="pct10" w:color="auto" w:fill="auto"/>
          </w:tcPr>
          <w:p w:rsidR="00EA07D8" w:rsidRPr="00B079A7" w:rsidRDefault="00EA07D8" w:rsidP="00EA07D8">
            <w:pPr>
              <w:rPr>
                <w:rFonts w:ascii="Arial" w:hAnsi="Arial" w:cs="Arial"/>
                <w:b/>
                <w:sz w:val="18"/>
                <w:szCs w:val="18"/>
              </w:rPr>
            </w:pPr>
            <w:r w:rsidRPr="00B079A7">
              <w:rPr>
                <w:rFonts w:ascii="Arial" w:hAnsi="Arial" w:cs="Arial"/>
                <w:b/>
                <w:sz w:val="18"/>
                <w:szCs w:val="18"/>
              </w:rPr>
              <w:t>Whole College</w:t>
            </w:r>
          </w:p>
        </w:tc>
        <w:tc>
          <w:tcPr>
            <w:tcW w:w="1440" w:type="dxa"/>
            <w:shd w:val="pct10" w:color="auto" w:fill="auto"/>
          </w:tcPr>
          <w:p w:rsidR="00EA07D8" w:rsidRPr="00B079A7" w:rsidRDefault="00EA07D8" w:rsidP="00EA07D8">
            <w:pPr>
              <w:ind w:left="72"/>
              <w:jc w:val="center"/>
              <w:rPr>
                <w:rFonts w:ascii="Arial" w:hAnsi="Arial" w:cs="Arial"/>
                <w:sz w:val="18"/>
                <w:szCs w:val="18"/>
              </w:rPr>
            </w:pPr>
          </w:p>
        </w:tc>
        <w:tc>
          <w:tcPr>
            <w:tcW w:w="1080" w:type="dxa"/>
            <w:shd w:val="pct10" w:color="auto" w:fill="auto"/>
          </w:tcPr>
          <w:p w:rsidR="00EA07D8" w:rsidRDefault="00EA07D8" w:rsidP="00EA07D8"/>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Suitable to work with children, young people and vulnerable adults</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A commitment to quality assurance, safeguarding, equality and diversity and health and safety</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Ability to work flexibly to meet the needs of the team and the College which may include occasional evening and / or weekend work to support College open days and events</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bl>
    <w:p w:rsidR="005C0EB4" w:rsidRPr="00B079A7" w:rsidRDefault="005C0EB4" w:rsidP="00C15F60">
      <w:pPr>
        <w:pStyle w:val="Title"/>
        <w:jc w:val="left"/>
        <w:rPr>
          <w:rFonts w:ascii="Arial" w:hAnsi="Arial" w:cs="Arial"/>
          <w:sz w:val="18"/>
          <w:szCs w:val="18"/>
        </w:rPr>
      </w:pPr>
    </w:p>
    <w:sectPr w:rsidR="005C0EB4" w:rsidRPr="00B079A7" w:rsidSect="009074E0">
      <w:headerReference w:type="even" r:id="rId9"/>
      <w:headerReference w:type="default" r:id="rId10"/>
      <w:footerReference w:type="even" r:id="rId11"/>
      <w:footerReference w:type="default" r:id="rId12"/>
      <w:headerReference w:type="first" r:id="rId13"/>
      <w:footerReference w:type="first" r:id="rId14"/>
      <w:pgSz w:w="11909" w:h="16834" w:code="9"/>
      <w:pgMar w:top="1483"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04" w:rsidRDefault="009E6604">
      <w:r>
        <w:separator/>
      </w:r>
    </w:p>
  </w:endnote>
  <w:endnote w:type="continuationSeparator" w:id="0">
    <w:p w:rsidR="009E6604" w:rsidRDefault="009E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4D" w:rsidRDefault="00B3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4D" w:rsidRDefault="00B37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4D" w:rsidRDefault="00B3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04" w:rsidRDefault="009E6604">
      <w:r>
        <w:separator/>
      </w:r>
    </w:p>
  </w:footnote>
  <w:footnote w:type="continuationSeparator" w:id="0">
    <w:p w:rsidR="009E6604" w:rsidRDefault="009E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4D" w:rsidRDefault="00B3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0" w:rsidRDefault="005E3E61">
    <w:pPr>
      <w:pStyle w:val="Header"/>
    </w:pPr>
    <w:r>
      <w:rPr>
        <w:noProof/>
        <w:lang w:eastAsia="en-GB"/>
      </w:rPr>
      <mc:AlternateContent>
        <mc:Choice Requires="wps">
          <w:drawing>
            <wp:anchor distT="0" distB="0" distL="114300" distR="114300" simplePos="0" relativeHeight="251659264" behindDoc="0" locked="0" layoutInCell="1" allowOverlap="1" wp14:anchorId="2CF19B4A" wp14:editId="4BDF2F50">
              <wp:simplePos x="0" y="0"/>
              <wp:positionH relativeFrom="column">
                <wp:posOffset>1108710</wp:posOffset>
              </wp:positionH>
              <wp:positionV relativeFrom="paragraph">
                <wp:posOffset>-139700</wp:posOffset>
              </wp:positionV>
              <wp:extent cx="4191000" cy="742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42950"/>
                      </a:xfrm>
                      <a:prstGeom prst="rect">
                        <a:avLst/>
                      </a:prstGeom>
                      <a:solidFill>
                        <a:srgbClr val="CF0360"/>
                      </a:solidFill>
                      <a:ln w="9525">
                        <a:solidFill>
                          <a:srgbClr val="CF0360"/>
                        </a:solidFill>
                        <a:miter lim="800000"/>
                        <a:headEnd/>
                        <a:tailEnd/>
                      </a:ln>
                    </wps:spPr>
                    <wps:txbx>
                      <w:txbxContent>
                        <w:p w:rsidR="009074E0" w:rsidRDefault="000C778E" w:rsidP="00157880">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PERSON SPECIFICATION</w:t>
                          </w:r>
                        </w:p>
                        <w:p w:rsidR="005E3E61" w:rsidRPr="005E3E61" w:rsidRDefault="004F257D" w:rsidP="005E3E61">
                          <w:pPr>
                            <w:jc w:val="center"/>
                            <w:rPr>
                              <w:rFonts w:asciiTheme="minorHAnsi" w:hAnsiTheme="minorHAnsi"/>
                              <w:b/>
                              <w:color w:val="FFFFFF" w:themeColor="background1"/>
                              <w:sz w:val="28"/>
                              <w:szCs w:val="28"/>
                              <w:lang w:val="en-US"/>
                            </w:rPr>
                          </w:pPr>
                          <w:r>
                            <w:rPr>
                              <w:rFonts w:asciiTheme="minorHAnsi" w:hAnsiTheme="minorHAnsi"/>
                              <w:b/>
                              <w:color w:val="FFFFFF" w:themeColor="background1"/>
                              <w:sz w:val="28"/>
                              <w:szCs w:val="28"/>
                              <w:lang w:val="en-US"/>
                            </w:rPr>
                            <w:t xml:space="preserve">Lecturer </w:t>
                          </w:r>
                          <w:r w:rsidR="00A96FF0">
                            <w:rPr>
                              <w:rFonts w:asciiTheme="minorHAnsi" w:hAnsiTheme="minorHAnsi"/>
                              <w:b/>
                              <w:color w:val="FFFFFF" w:themeColor="background1"/>
                              <w:sz w:val="28"/>
                              <w:szCs w:val="28"/>
                              <w:lang w:val="en-US"/>
                            </w:rPr>
                            <w:t xml:space="preserve">/ Assessor English </w:t>
                          </w:r>
                        </w:p>
                        <w:p w:rsidR="003314EC" w:rsidRPr="00157880" w:rsidRDefault="003314EC" w:rsidP="000C778E">
                          <w:pPr>
                            <w:jc w:val="center"/>
                            <w:rPr>
                              <w:rFonts w:asciiTheme="minorHAnsi" w:hAnsiTheme="minorHAnsi"/>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CF19B4A" id="_x0000_t202" coordsize="21600,21600" o:spt="202" path="m,l,21600r21600,l21600,xe">
              <v:stroke joinstyle="miter"/>
              <v:path gradientshapeok="t" o:connecttype="rect"/>
            </v:shapetype>
            <v:shape id="Text Box 2" o:spid="_x0000_s1026" type="#_x0000_t202" style="position:absolute;margin-left:87.3pt;margin-top:-11pt;width:330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" fillcolor="#cf0360" strokecolor="#cf0360">
              <v:textbox>
                <w:txbxContent>
                  <w:p w:rsidR="009074E0" w:rsidRDefault="000C778E" w:rsidP="00157880">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PERSON SPECIFICATION</w:t>
                    </w:r>
                  </w:p>
                  <w:p w:rsidR="005E3E61" w:rsidRPr="005E3E61" w:rsidRDefault="004F257D" w:rsidP="005E3E61">
                    <w:pPr>
                      <w:jc w:val="center"/>
                      <w:rPr>
                        <w:rFonts w:asciiTheme="minorHAnsi" w:hAnsiTheme="minorHAnsi"/>
                        <w:b/>
                        <w:color w:val="FFFFFF" w:themeColor="background1"/>
                        <w:sz w:val="28"/>
                        <w:szCs w:val="28"/>
                        <w:lang w:val="en-US"/>
                      </w:rPr>
                    </w:pPr>
                    <w:r>
                      <w:rPr>
                        <w:rFonts w:asciiTheme="minorHAnsi" w:hAnsiTheme="minorHAnsi"/>
                        <w:b/>
                        <w:color w:val="FFFFFF" w:themeColor="background1"/>
                        <w:sz w:val="28"/>
                        <w:szCs w:val="28"/>
                        <w:lang w:val="en-US"/>
                      </w:rPr>
                      <w:t xml:space="preserve">Lecturer </w:t>
                    </w:r>
                    <w:r w:rsidR="00A96FF0">
                      <w:rPr>
                        <w:rFonts w:asciiTheme="minorHAnsi" w:hAnsiTheme="minorHAnsi"/>
                        <w:b/>
                        <w:color w:val="FFFFFF" w:themeColor="background1"/>
                        <w:sz w:val="28"/>
                        <w:szCs w:val="28"/>
                        <w:lang w:val="en-US"/>
                      </w:rPr>
                      <w:t xml:space="preserve">/ Assessor English </w:t>
                    </w:r>
                  </w:p>
                  <w:p w:rsidR="003314EC" w:rsidRPr="00157880" w:rsidRDefault="003314EC" w:rsidP="000C778E">
                    <w:pPr>
                      <w:jc w:val="center"/>
                      <w:rPr>
                        <w:rFonts w:asciiTheme="minorHAnsi" w:hAnsiTheme="minorHAnsi"/>
                        <w:b/>
                        <w:color w:val="FFFFFF" w:themeColor="background1"/>
                        <w:sz w:val="28"/>
                        <w:szCs w:val="28"/>
                      </w:rPr>
                    </w:pPr>
                  </w:p>
                </w:txbxContent>
              </v:textbox>
            </v:shape>
          </w:pict>
        </mc:Fallback>
      </mc:AlternateContent>
    </w:r>
    <w:r w:rsidR="00FA78B6" w:rsidRPr="00157880">
      <w:rPr>
        <w:rFonts w:ascii="Gill Sans MT" w:hAnsi="Gill Sans MT" w:cs="Arial"/>
        <w:noProof/>
        <w:color w:val="000000"/>
        <w:szCs w:val="22"/>
        <w:lang w:eastAsia="en-GB"/>
      </w:rPr>
      <w:drawing>
        <wp:anchor distT="0" distB="0" distL="114300" distR="114300" simplePos="0" relativeHeight="251661312" behindDoc="1" locked="0" layoutInCell="1" allowOverlap="1" wp14:anchorId="39E62A8B" wp14:editId="4DFAE35F">
          <wp:simplePos x="0" y="0"/>
          <wp:positionH relativeFrom="column">
            <wp:posOffset>-171450</wp:posOffset>
          </wp:positionH>
          <wp:positionV relativeFrom="paragraph">
            <wp:posOffset>-27305</wp:posOffset>
          </wp:positionV>
          <wp:extent cx="1193165" cy="714375"/>
          <wp:effectExtent l="0" t="0" r="6985" b="9525"/>
          <wp:wrapTight wrapText="bothSides">
            <wp:wrapPolygon edited="0">
              <wp:start x="0" y="0"/>
              <wp:lineTo x="0" y="21312"/>
              <wp:lineTo x="21382" y="21312"/>
              <wp:lineTo x="21382" y="0"/>
              <wp:lineTo x="0" y="0"/>
            </wp:wrapPolygon>
          </wp:wrapTight>
          <wp:docPr id="1" name="Picture 1" descr="accross leap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oss leap cmyk"/>
                  <pic:cNvPicPr>
                    <a:picLocks noChangeAspect="1" noChangeArrowheads="1"/>
                  </pic:cNvPicPr>
                </pic:nvPicPr>
                <pic:blipFill>
                  <a:blip r:embed="rId1"/>
                  <a:srcRect/>
                  <a:stretch>
                    <a:fillRect/>
                  </a:stretch>
                </pic:blipFill>
                <pic:spPr bwMode="auto">
                  <a:xfrm>
                    <a:off x="0" y="0"/>
                    <a:ext cx="1193165" cy="714375"/>
                  </a:xfrm>
                  <a:prstGeom prst="rect">
                    <a:avLst/>
                  </a:prstGeom>
                  <a:noFill/>
                  <a:ln w="9525">
                    <a:noFill/>
                    <a:miter lim="800000"/>
                    <a:headEnd/>
                    <a:tailEnd/>
                  </a:ln>
                </pic:spPr>
              </pic:pic>
            </a:graphicData>
          </a:graphic>
        </wp:anchor>
      </w:drawing>
    </w:r>
  </w:p>
  <w:p w:rsidR="003E07F4" w:rsidRDefault="003E0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4D" w:rsidRDefault="00B3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27520F"/>
    <w:multiLevelType w:val="hybridMultilevel"/>
    <w:tmpl w:val="248444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F1B76"/>
    <w:multiLevelType w:val="hybridMultilevel"/>
    <w:tmpl w:val="6AF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C5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9742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4E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C5162F"/>
    <w:multiLevelType w:val="hybridMultilevel"/>
    <w:tmpl w:val="75B8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D2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D2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441EFF"/>
    <w:multiLevelType w:val="hybridMultilevel"/>
    <w:tmpl w:val="CCF0A6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0">
    <w:nsid w:val="2AE12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84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E07AD1"/>
    <w:multiLevelType w:val="hybridMultilevel"/>
    <w:tmpl w:val="F262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396A24"/>
    <w:multiLevelType w:val="hybridMultilevel"/>
    <w:tmpl w:val="8AC04864"/>
    <w:lvl w:ilvl="0" w:tplc="B606990E">
      <w:start w:val="1"/>
      <w:numFmt w:val="bullet"/>
      <w:lvlText w:val=""/>
      <w:lvlJc w:val="left"/>
      <w:pPr>
        <w:tabs>
          <w:tab w:val="num" w:pos="360"/>
        </w:tabs>
        <w:ind w:left="360" w:hanging="360"/>
      </w:pPr>
      <w:rPr>
        <w:rFonts w:ascii="Wingdings" w:hAnsi="Wingdings" w:hint="default"/>
        <w:color w:val="D6009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403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0C41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73C3980"/>
    <w:multiLevelType w:val="hybridMultilevel"/>
    <w:tmpl w:val="67F8E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B28C0"/>
    <w:multiLevelType w:val="hybridMultilevel"/>
    <w:tmpl w:val="16A4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4C1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B36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FCA2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37B6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A857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0F70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1D3AEE"/>
    <w:multiLevelType w:val="hybridMultilevel"/>
    <w:tmpl w:val="D2AEDD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5">
    <w:nsid w:val="61636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7267C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72A039F"/>
    <w:multiLevelType w:val="hybridMultilevel"/>
    <w:tmpl w:val="2D22E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F14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B400E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3"/>
  </w:num>
  <w:num w:numId="4">
    <w:abstractNumId w:val="29"/>
  </w:num>
  <w:num w:numId="5">
    <w:abstractNumId w:val="22"/>
  </w:num>
  <w:num w:numId="6">
    <w:abstractNumId w:val="7"/>
  </w:num>
  <w:num w:numId="7">
    <w:abstractNumId w:val="4"/>
  </w:num>
  <w:num w:numId="8">
    <w:abstractNumId w:val="15"/>
  </w:num>
  <w:num w:numId="9">
    <w:abstractNumId w:val="11"/>
  </w:num>
  <w:num w:numId="10">
    <w:abstractNumId w:val="20"/>
  </w:num>
  <w:num w:numId="11">
    <w:abstractNumId w:val="10"/>
  </w:num>
  <w:num w:numId="12">
    <w:abstractNumId w:val="23"/>
  </w:num>
  <w:num w:numId="13">
    <w:abstractNumId w:val="8"/>
  </w:num>
  <w:num w:numId="14">
    <w:abstractNumId w:val="26"/>
  </w:num>
  <w:num w:numId="15">
    <w:abstractNumId w:val="5"/>
  </w:num>
  <w:num w:numId="16">
    <w:abstractNumId w:val="19"/>
  </w:num>
  <w:num w:numId="17">
    <w:abstractNumId w:val="21"/>
  </w:num>
  <w:num w:numId="18">
    <w:abstractNumId w:val="25"/>
  </w:num>
  <w:num w:numId="19">
    <w:abstractNumId w:val="18"/>
  </w:num>
  <w:num w:numId="20">
    <w:abstractNumId w:val="28"/>
  </w:num>
  <w:num w:numId="21">
    <w:abstractNumId w:val="27"/>
  </w:num>
  <w:num w:numId="22">
    <w:abstractNumId w:val="16"/>
  </w:num>
  <w:num w:numId="23">
    <w:abstractNumId w:val="17"/>
  </w:num>
  <w:num w:numId="24">
    <w:abstractNumId w:val="6"/>
  </w:num>
  <w:num w:numId="25">
    <w:abstractNumId w:val="1"/>
  </w:num>
  <w:num w:numId="26">
    <w:abstractNumId w:val="12"/>
  </w:num>
  <w:num w:numId="27">
    <w:abstractNumId w:val="2"/>
  </w:num>
  <w:num w:numId="28">
    <w:abstractNumId w:val="9"/>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11"/>
    <w:rsid w:val="00015C39"/>
    <w:rsid w:val="00080E0A"/>
    <w:rsid w:val="00081325"/>
    <w:rsid w:val="000C4F4C"/>
    <w:rsid w:val="000C5BB3"/>
    <w:rsid w:val="000C778E"/>
    <w:rsid w:val="000E6BDB"/>
    <w:rsid w:val="001317BE"/>
    <w:rsid w:val="00157880"/>
    <w:rsid w:val="00161AAE"/>
    <w:rsid w:val="00161CAD"/>
    <w:rsid w:val="0016447D"/>
    <w:rsid w:val="00171D05"/>
    <w:rsid w:val="0017732F"/>
    <w:rsid w:val="001C5DA1"/>
    <w:rsid w:val="001C6B24"/>
    <w:rsid w:val="001F173E"/>
    <w:rsid w:val="00204C32"/>
    <w:rsid w:val="00231ACD"/>
    <w:rsid w:val="0024510B"/>
    <w:rsid w:val="002513A0"/>
    <w:rsid w:val="002D6816"/>
    <w:rsid w:val="002F2262"/>
    <w:rsid w:val="002F4D17"/>
    <w:rsid w:val="003314EC"/>
    <w:rsid w:val="003404CA"/>
    <w:rsid w:val="00360112"/>
    <w:rsid w:val="00392111"/>
    <w:rsid w:val="003E07F4"/>
    <w:rsid w:val="0042649F"/>
    <w:rsid w:val="004367A1"/>
    <w:rsid w:val="00444BA9"/>
    <w:rsid w:val="004736F4"/>
    <w:rsid w:val="004A3D5B"/>
    <w:rsid w:val="004B0445"/>
    <w:rsid w:val="004B73D0"/>
    <w:rsid w:val="004C58C2"/>
    <w:rsid w:val="004C6E77"/>
    <w:rsid w:val="004D54AE"/>
    <w:rsid w:val="004F257D"/>
    <w:rsid w:val="0050375B"/>
    <w:rsid w:val="00507D5F"/>
    <w:rsid w:val="0055368F"/>
    <w:rsid w:val="00564DE6"/>
    <w:rsid w:val="00587D41"/>
    <w:rsid w:val="005C0EB4"/>
    <w:rsid w:val="005E3E61"/>
    <w:rsid w:val="005F1538"/>
    <w:rsid w:val="00615F7E"/>
    <w:rsid w:val="00633942"/>
    <w:rsid w:val="00653098"/>
    <w:rsid w:val="00666D30"/>
    <w:rsid w:val="006B4EC4"/>
    <w:rsid w:val="006B6955"/>
    <w:rsid w:val="006B7B0E"/>
    <w:rsid w:val="006B7CEC"/>
    <w:rsid w:val="006D22F0"/>
    <w:rsid w:val="006E4E16"/>
    <w:rsid w:val="007511B4"/>
    <w:rsid w:val="007602FD"/>
    <w:rsid w:val="007834E9"/>
    <w:rsid w:val="008B3384"/>
    <w:rsid w:val="009074E0"/>
    <w:rsid w:val="0091339F"/>
    <w:rsid w:val="00936FF6"/>
    <w:rsid w:val="00972AE2"/>
    <w:rsid w:val="00976C6E"/>
    <w:rsid w:val="009E6604"/>
    <w:rsid w:val="00A209CC"/>
    <w:rsid w:val="00A2177B"/>
    <w:rsid w:val="00A57FA7"/>
    <w:rsid w:val="00A63EE4"/>
    <w:rsid w:val="00A65850"/>
    <w:rsid w:val="00A72375"/>
    <w:rsid w:val="00A96FF0"/>
    <w:rsid w:val="00AD477A"/>
    <w:rsid w:val="00AE18CE"/>
    <w:rsid w:val="00B02459"/>
    <w:rsid w:val="00B06160"/>
    <w:rsid w:val="00B079A7"/>
    <w:rsid w:val="00B37C4D"/>
    <w:rsid w:val="00BC572C"/>
    <w:rsid w:val="00C15F60"/>
    <w:rsid w:val="00C17485"/>
    <w:rsid w:val="00C235FD"/>
    <w:rsid w:val="00C3169B"/>
    <w:rsid w:val="00C66FF9"/>
    <w:rsid w:val="00C67AF8"/>
    <w:rsid w:val="00C8660F"/>
    <w:rsid w:val="00CA3182"/>
    <w:rsid w:val="00CB0EDD"/>
    <w:rsid w:val="00CD1CE3"/>
    <w:rsid w:val="00D039D1"/>
    <w:rsid w:val="00D1616F"/>
    <w:rsid w:val="00D22AD5"/>
    <w:rsid w:val="00D45A9E"/>
    <w:rsid w:val="00D56843"/>
    <w:rsid w:val="00D610FD"/>
    <w:rsid w:val="00D73960"/>
    <w:rsid w:val="00E124E7"/>
    <w:rsid w:val="00E1664E"/>
    <w:rsid w:val="00E426A7"/>
    <w:rsid w:val="00E42B30"/>
    <w:rsid w:val="00E669A4"/>
    <w:rsid w:val="00E748D2"/>
    <w:rsid w:val="00EA07D8"/>
    <w:rsid w:val="00EC006E"/>
    <w:rsid w:val="00ED0C2E"/>
    <w:rsid w:val="00EE4E53"/>
    <w:rsid w:val="00F33E51"/>
    <w:rsid w:val="00F56F7A"/>
    <w:rsid w:val="00F66882"/>
    <w:rsid w:val="00F77C9F"/>
    <w:rsid w:val="00FA78B6"/>
    <w:rsid w:val="00FD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2111"/>
    <w:pPr>
      <w:keepNext/>
      <w:jc w:val="center"/>
      <w:outlineLvl w:val="0"/>
    </w:pPr>
    <w:rPr>
      <w:rFonts w:ascii="Comic Sans MS" w:hAnsi="Comic Sans MS"/>
      <w:b/>
    </w:rPr>
  </w:style>
  <w:style w:type="paragraph" w:styleId="Heading2">
    <w:name w:val="heading 2"/>
    <w:basedOn w:val="Normal"/>
    <w:next w:val="Normal"/>
    <w:link w:val="Heading2Char"/>
    <w:qFormat/>
    <w:rsid w:val="00392111"/>
    <w:pPr>
      <w:keepNext/>
      <w:outlineLvl w:val="1"/>
    </w:pPr>
    <w:rPr>
      <w:rFonts w:ascii="Gill Sans MT" w:hAnsi="Gill Sans MT"/>
      <w:b/>
    </w:rPr>
  </w:style>
  <w:style w:type="paragraph" w:styleId="Heading3">
    <w:name w:val="heading 3"/>
    <w:basedOn w:val="Normal"/>
    <w:next w:val="Normal"/>
    <w:link w:val="Heading3Char"/>
    <w:qFormat/>
    <w:rsid w:val="00392111"/>
    <w:pPr>
      <w:keepNext/>
      <w:jc w:val="center"/>
      <w:outlineLvl w:val="2"/>
    </w:pPr>
    <w:rPr>
      <w:rFonts w:ascii="Comic Sans MS" w:hAnsi="Comic Sans MS"/>
      <w:sz w:val="24"/>
    </w:rPr>
  </w:style>
  <w:style w:type="paragraph" w:styleId="Heading4">
    <w:name w:val="heading 4"/>
    <w:basedOn w:val="Normal"/>
    <w:next w:val="Normal"/>
    <w:link w:val="Heading4Char"/>
    <w:uiPriority w:val="9"/>
    <w:semiHidden/>
    <w:unhideWhenUsed/>
    <w:qFormat/>
    <w:rsid w:val="005F15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111"/>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392111"/>
    <w:rPr>
      <w:rFonts w:ascii="Gill Sans MT" w:eastAsia="Times New Roman" w:hAnsi="Gill Sans MT" w:cs="Times New Roman"/>
      <w:b/>
      <w:sz w:val="20"/>
      <w:szCs w:val="20"/>
    </w:rPr>
  </w:style>
  <w:style w:type="character" w:customStyle="1" w:styleId="Heading3Char">
    <w:name w:val="Heading 3 Char"/>
    <w:basedOn w:val="DefaultParagraphFont"/>
    <w:link w:val="Heading3"/>
    <w:rsid w:val="00392111"/>
    <w:rPr>
      <w:rFonts w:ascii="Comic Sans MS" w:eastAsia="Times New Roman" w:hAnsi="Comic Sans MS" w:cs="Times New Roman"/>
      <w:sz w:val="24"/>
      <w:szCs w:val="20"/>
    </w:rPr>
  </w:style>
  <w:style w:type="paragraph" w:styleId="Title">
    <w:name w:val="Title"/>
    <w:basedOn w:val="Normal"/>
    <w:link w:val="TitleChar"/>
    <w:qFormat/>
    <w:rsid w:val="00392111"/>
    <w:pPr>
      <w:jc w:val="center"/>
    </w:pPr>
    <w:rPr>
      <w:rFonts w:ascii="Comic Sans MS" w:hAnsi="Comic Sans MS"/>
      <w:b/>
      <w:sz w:val="28"/>
      <w:u w:val="single"/>
    </w:rPr>
  </w:style>
  <w:style w:type="character" w:customStyle="1" w:styleId="TitleChar">
    <w:name w:val="Title Char"/>
    <w:basedOn w:val="DefaultParagraphFont"/>
    <w:link w:val="Title"/>
    <w:rsid w:val="00392111"/>
    <w:rPr>
      <w:rFonts w:ascii="Comic Sans MS" w:eastAsia="Times New Roman" w:hAnsi="Comic Sans MS" w:cs="Times New Roman"/>
      <w:b/>
      <w:sz w:val="28"/>
      <w:szCs w:val="20"/>
      <w:u w:val="single"/>
    </w:rPr>
  </w:style>
  <w:style w:type="paragraph" w:styleId="Header">
    <w:name w:val="header"/>
    <w:basedOn w:val="Normal"/>
    <w:link w:val="HeaderChar"/>
    <w:uiPriority w:val="99"/>
    <w:rsid w:val="00392111"/>
    <w:pPr>
      <w:tabs>
        <w:tab w:val="center" w:pos="4153"/>
        <w:tab w:val="right" w:pos="8306"/>
      </w:tabs>
    </w:pPr>
    <w:rPr>
      <w:rFonts w:ascii="CG Times" w:hAnsi="CG Times"/>
    </w:rPr>
  </w:style>
  <w:style w:type="character" w:customStyle="1" w:styleId="HeaderChar">
    <w:name w:val="Header Char"/>
    <w:basedOn w:val="DefaultParagraphFont"/>
    <w:link w:val="Header"/>
    <w:uiPriority w:val="99"/>
    <w:rsid w:val="00392111"/>
    <w:rPr>
      <w:rFonts w:ascii="CG Times" w:eastAsia="Times New Roman" w:hAnsi="CG Times" w:cs="Times New Roman"/>
      <w:sz w:val="20"/>
      <w:szCs w:val="20"/>
    </w:rPr>
  </w:style>
  <w:style w:type="paragraph" w:styleId="Subtitle">
    <w:name w:val="Subtitle"/>
    <w:basedOn w:val="Normal"/>
    <w:link w:val="SubtitleChar"/>
    <w:qFormat/>
    <w:rsid w:val="00392111"/>
    <w:rPr>
      <w:rFonts w:ascii="Comic Sans MS" w:hAnsi="Comic Sans MS"/>
      <w:sz w:val="24"/>
    </w:rPr>
  </w:style>
  <w:style w:type="character" w:customStyle="1" w:styleId="SubtitleChar">
    <w:name w:val="Subtitle Char"/>
    <w:basedOn w:val="DefaultParagraphFont"/>
    <w:link w:val="Subtitle"/>
    <w:rsid w:val="00392111"/>
    <w:rPr>
      <w:rFonts w:ascii="Comic Sans MS" w:eastAsia="Times New Roman" w:hAnsi="Comic Sans MS" w:cs="Times New Roman"/>
      <w:sz w:val="24"/>
      <w:szCs w:val="20"/>
    </w:rPr>
  </w:style>
  <w:style w:type="paragraph" w:styleId="Footer">
    <w:name w:val="footer"/>
    <w:basedOn w:val="Normal"/>
    <w:link w:val="FooterChar"/>
    <w:rsid w:val="00392111"/>
    <w:pPr>
      <w:tabs>
        <w:tab w:val="center" w:pos="4153"/>
        <w:tab w:val="right" w:pos="8306"/>
      </w:tabs>
    </w:pPr>
  </w:style>
  <w:style w:type="character" w:customStyle="1" w:styleId="FooterChar">
    <w:name w:val="Footer Char"/>
    <w:basedOn w:val="DefaultParagraphFont"/>
    <w:link w:val="Footer"/>
    <w:rsid w:val="00392111"/>
    <w:rPr>
      <w:rFonts w:ascii="Times New Roman" w:eastAsia="Times New Roman" w:hAnsi="Times New Roman" w:cs="Times New Roman"/>
      <w:sz w:val="20"/>
      <w:szCs w:val="20"/>
      <w:lang w:val="en-US"/>
    </w:rPr>
  </w:style>
  <w:style w:type="paragraph" w:styleId="BodyText">
    <w:name w:val="Body Text"/>
    <w:basedOn w:val="Normal"/>
    <w:link w:val="BodyTextChar"/>
    <w:rsid w:val="00392111"/>
    <w:pPr>
      <w:jc w:val="center"/>
    </w:pPr>
    <w:rPr>
      <w:rFonts w:ascii="CG Times" w:hAnsi="CG Times"/>
      <w:b/>
      <w:sz w:val="24"/>
    </w:rPr>
  </w:style>
  <w:style w:type="character" w:customStyle="1" w:styleId="BodyTextChar">
    <w:name w:val="Body Text Char"/>
    <w:basedOn w:val="DefaultParagraphFont"/>
    <w:link w:val="BodyText"/>
    <w:rsid w:val="00392111"/>
    <w:rPr>
      <w:rFonts w:ascii="CG Times" w:eastAsia="Times New Roman" w:hAnsi="CG Times" w:cs="Times New Roman"/>
      <w:b/>
      <w:sz w:val="24"/>
      <w:szCs w:val="20"/>
    </w:rPr>
  </w:style>
  <w:style w:type="paragraph" w:styleId="BodyText2">
    <w:name w:val="Body Text 2"/>
    <w:basedOn w:val="Normal"/>
    <w:link w:val="BodyText2Char"/>
    <w:rsid w:val="00392111"/>
    <w:rPr>
      <w:rFonts w:ascii="CG Times" w:hAnsi="CG Times"/>
      <w:i/>
      <w:sz w:val="24"/>
    </w:rPr>
  </w:style>
  <w:style w:type="character" w:customStyle="1" w:styleId="BodyText2Char">
    <w:name w:val="Body Text 2 Char"/>
    <w:basedOn w:val="DefaultParagraphFont"/>
    <w:link w:val="BodyText2"/>
    <w:rsid w:val="00392111"/>
    <w:rPr>
      <w:rFonts w:ascii="CG Times" w:eastAsia="Times New Roman" w:hAnsi="CG Times" w:cs="Times New Roman"/>
      <w:i/>
      <w:sz w:val="24"/>
      <w:szCs w:val="20"/>
    </w:rPr>
  </w:style>
  <w:style w:type="paragraph" w:styleId="BodyText3">
    <w:name w:val="Body Text 3"/>
    <w:basedOn w:val="Normal"/>
    <w:link w:val="BodyText3Char"/>
    <w:rsid w:val="00392111"/>
    <w:pPr>
      <w:jc w:val="center"/>
    </w:pPr>
    <w:rPr>
      <w:rFonts w:ascii="Comic Sans MS" w:hAnsi="Comic Sans MS"/>
      <w:sz w:val="24"/>
    </w:rPr>
  </w:style>
  <w:style w:type="character" w:customStyle="1" w:styleId="BodyText3Char">
    <w:name w:val="Body Text 3 Char"/>
    <w:basedOn w:val="DefaultParagraphFont"/>
    <w:link w:val="BodyText3"/>
    <w:rsid w:val="00392111"/>
    <w:rPr>
      <w:rFonts w:ascii="Comic Sans MS" w:eastAsia="Times New Roman" w:hAnsi="Comic Sans MS" w:cs="Times New Roman"/>
      <w:sz w:val="24"/>
      <w:szCs w:val="20"/>
      <w:lang w:val="en-US"/>
    </w:rPr>
  </w:style>
  <w:style w:type="character" w:styleId="Hyperlink">
    <w:name w:val="Hyperlink"/>
    <w:basedOn w:val="DefaultParagraphFont"/>
    <w:rsid w:val="00392111"/>
    <w:rPr>
      <w:color w:val="0000FF"/>
      <w:u w:val="single"/>
    </w:rPr>
  </w:style>
  <w:style w:type="paragraph" w:styleId="BalloonText">
    <w:name w:val="Balloon Text"/>
    <w:basedOn w:val="Normal"/>
    <w:link w:val="BalloonTextChar"/>
    <w:uiPriority w:val="99"/>
    <w:semiHidden/>
    <w:unhideWhenUsed/>
    <w:rsid w:val="00392111"/>
    <w:rPr>
      <w:rFonts w:ascii="Tahoma" w:hAnsi="Tahoma" w:cs="Tahoma"/>
      <w:sz w:val="16"/>
      <w:szCs w:val="16"/>
    </w:rPr>
  </w:style>
  <w:style w:type="character" w:customStyle="1" w:styleId="BalloonTextChar">
    <w:name w:val="Balloon Text Char"/>
    <w:basedOn w:val="DefaultParagraphFont"/>
    <w:link w:val="BalloonText"/>
    <w:uiPriority w:val="99"/>
    <w:semiHidden/>
    <w:rsid w:val="00392111"/>
    <w:rPr>
      <w:rFonts w:ascii="Tahoma" w:eastAsia="Times New Roman" w:hAnsi="Tahoma" w:cs="Tahoma"/>
      <w:sz w:val="16"/>
      <w:szCs w:val="16"/>
      <w:lang w:val="en-US"/>
    </w:rPr>
  </w:style>
  <w:style w:type="paragraph" w:styleId="ListParagraph">
    <w:name w:val="List Paragraph"/>
    <w:basedOn w:val="Normal"/>
    <w:uiPriority w:val="34"/>
    <w:qFormat/>
    <w:rsid w:val="00564DE6"/>
    <w:pPr>
      <w:ind w:left="720"/>
      <w:contextualSpacing/>
    </w:pPr>
  </w:style>
  <w:style w:type="paragraph" w:customStyle="1" w:styleId="Subheading">
    <w:name w:val="Subheading"/>
    <w:basedOn w:val="Normal"/>
    <w:rsid w:val="00081325"/>
    <w:rPr>
      <w:rFonts w:ascii="Trebuchet MS" w:hAnsi="Trebuchet MS"/>
      <w:b/>
      <w:sz w:val="28"/>
    </w:rPr>
  </w:style>
  <w:style w:type="table" w:styleId="TableGrid">
    <w:name w:val="Table Grid"/>
    <w:basedOn w:val="TableNormal"/>
    <w:uiPriority w:val="59"/>
    <w:rsid w:val="00331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5DA1"/>
    <w:rPr>
      <w:sz w:val="16"/>
      <w:szCs w:val="16"/>
    </w:rPr>
  </w:style>
  <w:style w:type="paragraph" w:styleId="CommentText">
    <w:name w:val="annotation text"/>
    <w:basedOn w:val="Normal"/>
    <w:link w:val="CommentTextChar"/>
    <w:uiPriority w:val="99"/>
    <w:semiHidden/>
    <w:unhideWhenUsed/>
    <w:rsid w:val="001C5DA1"/>
  </w:style>
  <w:style w:type="character" w:customStyle="1" w:styleId="CommentTextChar">
    <w:name w:val="Comment Text Char"/>
    <w:basedOn w:val="DefaultParagraphFont"/>
    <w:link w:val="CommentText"/>
    <w:uiPriority w:val="99"/>
    <w:semiHidden/>
    <w:rsid w:val="001C5DA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DA1"/>
    <w:rPr>
      <w:b/>
      <w:bCs/>
    </w:rPr>
  </w:style>
  <w:style w:type="character" w:customStyle="1" w:styleId="CommentSubjectChar">
    <w:name w:val="Comment Subject Char"/>
    <w:basedOn w:val="CommentTextChar"/>
    <w:link w:val="CommentSubject"/>
    <w:uiPriority w:val="99"/>
    <w:semiHidden/>
    <w:rsid w:val="001C5DA1"/>
    <w:rPr>
      <w:rFonts w:ascii="Times New Roman" w:eastAsia="Times New Roman" w:hAnsi="Times New Roman" w:cs="Times New Roman"/>
      <w:b/>
      <w:bCs/>
      <w:sz w:val="20"/>
      <w:szCs w:val="20"/>
      <w:lang w:val="en-US"/>
    </w:rPr>
  </w:style>
  <w:style w:type="character" w:customStyle="1" w:styleId="Heading4Char">
    <w:name w:val="Heading 4 Char"/>
    <w:basedOn w:val="DefaultParagraphFont"/>
    <w:link w:val="Heading4"/>
    <w:uiPriority w:val="9"/>
    <w:semiHidden/>
    <w:rsid w:val="005F1538"/>
    <w:rPr>
      <w:rFonts w:asciiTheme="majorHAnsi" w:eastAsiaTheme="majorEastAsia" w:hAnsiTheme="majorHAnsi" w:cstheme="majorBidi"/>
      <w:b/>
      <w:bCs/>
      <w:i/>
      <w:iCs/>
      <w:color w:val="4F81BD" w:themeColor="accent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2111"/>
    <w:pPr>
      <w:keepNext/>
      <w:jc w:val="center"/>
      <w:outlineLvl w:val="0"/>
    </w:pPr>
    <w:rPr>
      <w:rFonts w:ascii="Comic Sans MS" w:hAnsi="Comic Sans MS"/>
      <w:b/>
    </w:rPr>
  </w:style>
  <w:style w:type="paragraph" w:styleId="Heading2">
    <w:name w:val="heading 2"/>
    <w:basedOn w:val="Normal"/>
    <w:next w:val="Normal"/>
    <w:link w:val="Heading2Char"/>
    <w:qFormat/>
    <w:rsid w:val="00392111"/>
    <w:pPr>
      <w:keepNext/>
      <w:outlineLvl w:val="1"/>
    </w:pPr>
    <w:rPr>
      <w:rFonts w:ascii="Gill Sans MT" w:hAnsi="Gill Sans MT"/>
      <w:b/>
    </w:rPr>
  </w:style>
  <w:style w:type="paragraph" w:styleId="Heading3">
    <w:name w:val="heading 3"/>
    <w:basedOn w:val="Normal"/>
    <w:next w:val="Normal"/>
    <w:link w:val="Heading3Char"/>
    <w:qFormat/>
    <w:rsid w:val="00392111"/>
    <w:pPr>
      <w:keepNext/>
      <w:jc w:val="center"/>
      <w:outlineLvl w:val="2"/>
    </w:pPr>
    <w:rPr>
      <w:rFonts w:ascii="Comic Sans MS" w:hAnsi="Comic Sans MS"/>
      <w:sz w:val="24"/>
    </w:rPr>
  </w:style>
  <w:style w:type="paragraph" w:styleId="Heading4">
    <w:name w:val="heading 4"/>
    <w:basedOn w:val="Normal"/>
    <w:next w:val="Normal"/>
    <w:link w:val="Heading4Char"/>
    <w:uiPriority w:val="9"/>
    <w:semiHidden/>
    <w:unhideWhenUsed/>
    <w:qFormat/>
    <w:rsid w:val="005F15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111"/>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392111"/>
    <w:rPr>
      <w:rFonts w:ascii="Gill Sans MT" w:eastAsia="Times New Roman" w:hAnsi="Gill Sans MT" w:cs="Times New Roman"/>
      <w:b/>
      <w:sz w:val="20"/>
      <w:szCs w:val="20"/>
    </w:rPr>
  </w:style>
  <w:style w:type="character" w:customStyle="1" w:styleId="Heading3Char">
    <w:name w:val="Heading 3 Char"/>
    <w:basedOn w:val="DefaultParagraphFont"/>
    <w:link w:val="Heading3"/>
    <w:rsid w:val="00392111"/>
    <w:rPr>
      <w:rFonts w:ascii="Comic Sans MS" w:eastAsia="Times New Roman" w:hAnsi="Comic Sans MS" w:cs="Times New Roman"/>
      <w:sz w:val="24"/>
      <w:szCs w:val="20"/>
    </w:rPr>
  </w:style>
  <w:style w:type="paragraph" w:styleId="Title">
    <w:name w:val="Title"/>
    <w:basedOn w:val="Normal"/>
    <w:link w:val="TitleChar"/>
    <w:qFormat/>
    <w:rsid w:val="00392111"/>
    <w:pPr>
      <w:jc w:val="center"/>
    </w:pPr>
    <w:rPr>
      <w:rFonts w:ascii="Comic Sans MS" w:hAnsi="Comic Sans MS"/>
      <w:b/>
      <w:sz w:val="28"/>
      <w:u w:val="single"/>
    </w:rPr>
  </w:style>
  <w:style w:type="character" w:customStyle="1" w:styleId="TitleChar">
    <w:name w:val="Title Char"/>
    <w:basedOn w:val="DefaultParagraphFont"/>
    <w:link w:val="Title"/>
    <w:rsid w:val="00392111"/>
    <w:rPr>
      <w:rFonts w:ascii="Comic Sans MS" w:eastAsia="Times New Roman" w:hAnsi="Comic Sans MS" w:cs="Times New Roman"/>
      <w:b/>
      <w:sz w:val="28"/>
      <w:szCs w:val="20"/>
      <w:u w:val="single"/>
    </w:rPr>
  </w:style>
  <w:style w:type="paragraph" w:styleId="Header">
    <w:name w:val="header"/>
    <w:basedOn w:val="Normal"/>
    <w:link w:val="HeaderChar"/>
    <w:uiPriority w:val="99"/>
    <w:rsid w:val="00392111"/>
    <w:pPr>
      <w:tabs>
        <w:tab w:val="center" w:pos="4153"/>
        <w:tab w:val="right" w:pos="8306"/>
      </w:tabs>
    </w:pPr>
    <w:rPr>
      <w:rFonts w:ascii="CG Times" w:hAnsi="CG Times"/>
    </w:rPr>
  </w:style>
  <w:style w:type="character" w:customStyle="1" w:styleId="HeaderChar">
    <w:name w:val="Header Char"/>
    <w:basedOn w:val="DefaultParagraphFont"/>
    <w:link w:val="Header"/>
    <w:uiPriority w:val="99"/>
    <w:rsid w:val="00392111"/>
    <w:rPr>
      <w:rFonts w:ascii="CG Times" w:eastAsia="Times New Roman" w:hAnsi="CG Times" w:cs="Times New Roman"/>
      <w:sz w:val="20"/>
      <w:szCs w:val="20"/>
    </w:rPr>
  </w:style>
  <w:style w:type="paragraph" w:styleId="Subtitle">
    <w:name w:val="Subtitle"/>
    <w:basedOn w:val="Normal"/>
    <w:link w:val="SubtitleChar"/>
    <w:qFormat/>
    <w:rsid w:val="00392111"/>
    <w:rPr>
      <w:rFonts w:ascii="Comic Sans MS" w:hAnsi="Comic Sans MS"/>
      <w:sz w:val="24"/>
    </w:rPr>
  </w:style>
  <w:style w:type="character" w:customStyle="1" w:styleId="SubtitleChar">
    <w:name w:val="Subtitle Char"/>
    <w:basedOn w:val="DefaultParagraphFont"/>
    <w:link w:val="Subtitle"/>
    <w:rsid w:val="00392111"/>
    <w:rPr>
      <w:rFonts w:ascii="Comic Sans MS" w:eastAsia="Times New Roman" w:hAnsi="Comic Sans MS" w:cs="Times New Roman"/>
      <w:sz w:val="24"/>
      <w:szCs w:val="20"/>
    </w:rPr>
  </w:style>
  <w:style w:type="paragraph" w:styleId="Footer">
    <w:name w:val="footer"/>
    <w:basedOn w:val="Normal"/>
    <w:link w:val="FooterChar"/>
    <w:rsid w:val="00392111"/>
    <w:pPr>
      <w:tabs>
        <w:tab w:val="center" w:pos="4153"/>
        <w:tab w:val="right" w:pos="8306"/>
      </w:tabs>
    </w:pPr>
  </w:style>
  <w:style w:type="character" w:customStyle="1" w:styleId="FooterChar">
    <w:name w:val="Footer Char"/>
    <w:basedOn w:val="DefaultParagraphFont"/>
    <w:link w:val="Footer"/>
    <w:rsid w:val="00392111"/>
    <w:rPr>
      <w:rFonts w:ascii="Times New Roman" w:eastAsia="Times New Roman" w:hAnsi="Times New Roman" w:cs="Times New Roman"/>
      <w:sz w:val="20"/>
      <w:szCs w:val="20"/>
      <w:lang w:val="en-US"/>
    </w:rPr>
  </w:style>
  <w:style w:type="paragraph" w:styleId="BodyText">
    <w:name w:val="Body Text"/>
    <w:basedOn w:val="Normal"/>
    <w:link w:val="BodyTextChar"/>
    <w:rsid w:val="00392111"/>
    <w:pPr>
      <w:jc w:val="center"/>
    </w:pPr>
    <w:rPr>
      <w:rFonts w:ascii="CG Times" w:hAnsi="CG Times"/>
      <w:b/>
      <w:sz w:val="24"/>
    </w:rPr>
  </w:style>
  <w:style w:type="character" w:customStyle="1" w:styleId="BodyTextChar">
    <w:name w:val="Body Text Char"/>
    <w:basedOn w:val="DefaultParagraphFont"/>
    <w:link w:val="BodyText"/>
    <w:rsid w:val="00392111"/>
    <w:rPr>
      <w:rFonts w:ascii="CG Times" w:eastAsia="Times New Roman" w:hAnsi="CG Times" w:cs="Times New Roman"/>
      <w:b/>
      <w:sz w:val="24"/>
      <w:szCs w:val="20"/>
    </w:rPr>
  </w:style>
  <w:style w:type="paragraph" w:styleId="BodyText2">
    <w:name w:val="Body Text 2"/>
    <w:basedOn w:val="Normal"/>
    <w:link w:val="BodyText2Char"/>
    <w:rsid w:val="00392111"/>
    <w:rPr>
      <w:rFonts w:ascii="CG Times" w:hAnsi="CG Times"/>
      <w:i/>
      <w:sz w:val="24"/>
    </w:rPr>
  </w:style>
  <w:style w:type="character" w:customStyle="1" w:styleId="BodyText2Char">
    <w:name w:val="Body Text 2 Char"/>
    <w:basedOn w:val="DefaultParagraphFont"/>
    <w:link w:val="BodyText2"/>
    <w:rsid w:val="00392111"/>
    <w:rPr>
      <w:rFonts w:ascii="CG Times" w:eastAsia="Times New Roman" w:hAnsi="CG Times" w:cs="Times New Roman"/>
      <w:i/>
      <w:sz w:val="24"/>
      <w:szCs w:val="20"/>
    </w:rPr>
  </w:style>
  <w:style w:type="paragraph" w:styleId="BodyText3">
    <w:name w:val="Body Text 3"/>
    <w:basedOn w:val="Normal"/>
    <w:link w:val="BodyText3Char"/>
    <w:rsid w:val="00392111"/>
    <w:pPr>
      <w:jc w:val="center"/>
    </w:pPr>
    <w:rPr>
      <w:rFonts w:ascii="Comic Sans MS" w:hAnsi="Comic Sans MS"/>
      <w:sz w:val="24"/>
    </w:rPr>
  </w:style>
  <w:style w:type="character" w:customStyle="1" w:styleId="BodyText3Char">
    <w:name w:val="Body Text 3 Char"/>
    <w:basedOn w:val="DefaultParagraphFont"/>
    <w:link w:val="BodyText3"/>
    <w:rsid w:val="00392111"/>
    <w:rPr>
      <w:rFonts w:ascii="Comic Sans MS" w:eastAsia="Times New Roman" w:hAnsi="Comic Sans MS" w:cs="Times New Roman"/>
      <w:sz w:val="24"/>
      <w:szCs w:val="20"/>
      <w:lang w:val="en-US"/>
    </w:rPr>
  </w:style>
  <w:style w:type="character" w:styleId="Hyperlink">
    <w:name w:val="Hyperlink"/>
    <w:basedOn w:val="DefaultParagraphFont"/>
    <w:rsid w:val="00392111"/>
    <w:rPr>
      <w:color w:val="0000FF"/>
      <w:u w:val="single"/>
    </w:rPr>
  </w:style>
  <w:style w:type="paragraph" w:styleId="BalloonText">
    <w:name w:val="Balloon Text"/>
    <w:basedOn w:val="Normal"/>
    <w:link w:val="BalloonTextChar"/>
    <w:uiPriority w:val="99"/>
    <w:semiHidden/>
    <w:unhideWhenUsed/>
    <w:rsid w:val="00392111"/>
    <w:rPr>
      <w:rFonts w:ascii="Tahoma" w:hAnsi="Tahoma" w:cs="Tahoma"/>
      <w:sz w:val="16"/>
      <w:szCs w:val="16"/>
    </w:rPr>
  </w:style>
  <w:style w:type="character" w:customStyle="1" w:styleId="BalloonTextChar">
    <w:name w:val="Balloon Text Char"/>
    <w:basedOn w:val="DefaultParagraphFont"/>
    <w:link w:val="BalloonText"/>
    <w:uiPriority w:val="99"/>
    <w:semiHidden/>
    <w:rsid w:val="00392111"/>
    <w:rPr>
      <w:rFonts w:ascii="Tahoma" w:eastAsia="Times New Roman" w:hAnsi="Tahoma" w:cs="Tahoma"/>
      <w:sz w:val="16"/>
      <w:szCs w:val="16"/>
      <w:lang w:val="en-US"/>
    </w:rPr>
  </w:style>
  <w:style w:type="paragraph" w:styleId="ListParagraph">
    <w:name w:val="List Paragraph"/>
    <w:basedOn w:val="Normal"/>
    <w:uiPriority w:val="34"/>
    <w:qFormat/>
    <w:rsid w:val="00564DE6"/>
    <w:pPr>
      <w:ind w:left="720"/>
      <w:contextualSpacing/>
    </w:pPr>
  </w:style>
  <w:style w:type="paragraph" w:customStyle="1" w:styleId="Subheading">
    <w:name w:val="Subheading"/>
    <w:basedOn w:val="Normal"/>
    <w:rsid w:val="00081325"/>
    <w:rPr>
      <w:rFonts w:ascii="Trebuchet MS" w:hAnsi="Trebuchet MS"/>
      <w:b/>
      <w:sz w:val="28"/>
    </w:rPr>
  </w:style>
  <w:style w:type="table" w:styleId="TableGrid">
    <w:name w:val="Table Grid"/>
    <w:basedOn w:val="TableNormal"/>
    <w:uiPriority w:val="59"/>
    <w:rsid w:val="00331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5DA1"/>
    <w:rPr>
      <w:sz w:val="16"/>
      <w:szCs w:val="16"/>
    </w:rPr>
  </w:style>
  <w:style w:type="paragraph" w:styleId="CommentText">
    <w:name w:val="annotation text"/>
    <w:basedOn w:val="Normal"/>
    <w:link w:val="CommentTextChar"/>
    <w:uiPriority w:val="99"/>
    <w:semiHidden/>
    <w:unhideWhenUsed/>
    <w:rsid w:val="001C5DA1"/>
  </w:style>
  <w:style w:type="character" w:customStyle="1" w:styleId="CommentTextChar">
    <w:name w:val="Comment Text Char"/>
    <w:basedOn w:val="DefaultParagraphFont"/>
    <w:link w:val="CommentText"/>
    <w:uiPriority w:val="99"/>
    <w:semiHidden/>
    <w:rsid w:val="001C5DA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DA1"/>
    <w:rPr>
      <w:b/>
      <w:bCs/>
    </w:rPr>
  </w:style>
  <w:style w:type="character" w:customStyle="1" w:styleId="CommentSubjectChar">
    <w:name w:val="Comment Subject Char"/>
    <w:basedOn w:val="CommentTextChar"/>
    <w:link w:val="CommentSubject"/>
    <w:uiPriority w:val="99"/>
    <w:semiHidden/>
    <w:rsid w:val="001C5DA1"/>
    <w:rPr>
      <w:rFonts w:ascii="Times New Roman" w:eastAsia="Times New Roman" w:hAnsi="Times New Roman" w:cs="Times New Roman"/>
      <w:b/>
      <w:bCs/>
      <w:sz w:val="20"/>
      <w:szCs w:val="20"/>
      <w:lang w:val="en-US"/>
    </w:rPr>
  </w:style>
  <w:style w:type="character" w:customStyle="1" w:styleId="Heading4Char">
    <w:name w:val="Heading 4 Char"/>
    <w:basedOn w:val="DefaultParagraphFont"/>
    <w:link w:val="Heading4"/>
    <w:uiPriority w:val="9"/>
    <w:semiHidden/>
    <w:rsid w:val="005F1538"/>
    <w:rPr>
      <w:rFonts w:asciiTheme="majorHAnsi" w:eastAsiaTheme="majorEastAsia" w:hAnsiTheme="majorHAnsi" w:cstheme="majorBidi"/>
      <w:b/>
      <w:bCs/>
      <w:i/>
      <w:iCs/>
      <w:color w:val="4F81BD" w:themeColor="accen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9413">
      <w:bodyDiv w:val="1"/>
      <w:marLeft w:val="0"/>
      <w:marRight w:val="0"/>
      <w:marTop w:val="0"/>
      <w:marBottom w:val="0"/>
      <w:divBdr>
        <w:top w:val="none" w:sz="0" w:space="0" w:color="auto"/>
        <w:left w:val="none" w:sz="0" w:space="0" w:color="auto"/>
        <w:bottom w:val="none" w:sz="0" w:space="0" w:color="auto"/>
        <w:right w:val="none" w:sz="0" w:space="0" w:color="auto"/>
      </w:divBdr>
    </w:div>
    <w:div w:id="1243569807">
      <w:bodyDiv w:val="1"/>
      <w:marLeft w:val="0"/>
      <w:marRight w:val="0"/>
      <w:marTop w:val="0"/>
      <w:marBottom w:val="0"/>
      <w:divBdr>
        <w:top w:val="none" w:sz="0" w:space="0" w:color="auto"/>
        <w:left w:val="none" w:sz="0" w:space="0" w:color="auto"/>
        <w:bottom w:val="none" w:sz="0" w:space="0" w:color="auto"/>
        <w:right w:val="none" w:sz="0" w:space="0" w:color="auto"/>
      </w:divBdr>
    </w:div>
    <w:div w:id="1927183234">
      <w:bodyDiv w:val="1"/>
      <w:marLeft w:val="0"/>
      <w:marRight w:val="0"/>
      <w:marTop w:val="0"/>
      <w:marBottom w:val="0"/>
      <w:divBdr>
        <w:top w:val="none" w:sz="0" w:space="0" w:color="auto"/>
        <w:left w:val="none" w:sz="0" w:space="0" w:color="auto"/>
        <w:bottom w:val="none" w:sz="0" w:space="0" w:color="auto"/>
        <w:right w:val="none" w:sz="0" w:space="0" w:color="auto"/>
      </w:divBdr>
    </w:div>
    <w:div w:id="1953201524">
      <w:bodyDiv w:val="1"/>
      <w:marLeft w:val="0"/>
      <w:marRight w:val="0"/>
      <w:marTop w:val="0"/>
      <w:marBottom w:val="0"/>
      <w:divBdr>
        <w:top w:val="none" w:sz="0" w:space="0" w:color="auto"/>
        <w:left w:val="none" w:sz="0" w:space="0" w:color="auto"/>
        <w:bottom w:val="none" w:sz="0" w:space="0" w:color="auto"/>
        <w:right w:val="none" w:sz="0" w:space="0" w:color="auto"/>
      </w:divBdr>
    </w:div>
    <w:div w:id="2057199230">
      <w:bodyDiv w:val="1"/>
      <w:marLeft w:val="0"/>
      <w:marRight w:val="0"/>
      <w:marTop w:val="0"/>
      <w:marBottom w:val="0"/>
      <w:divBdr>
        <w:top w:val="none" w:sz="0" w:space="0" w:color="auto"/>
        <w:left w:val="none" w:sz="0" w:space="0" w:color="auto"/>
        <w:bottom w:val="none" w:sz="0" w:space="0" w:color="auto"/>
        <w:right w:val="none" w:sz="0" w:space="0" w:color="auto"/>
      </w:divBdr>
    </w:div>
    <w:div w:id="21000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C6F5-CE3E-49E6-B7E4-39488CD7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Tetlow</dc:creator>
  <cp:lastModifiedBy>Elaine Cannon</cp:lastModifiedBy>
  <cp:revision>2</cp:revision>
  <cp:lastPrinted>2017-12-14T11:54:00Z</cp:lastPrinted>
  <dcterms:created xsi:type="dcterms:W3CDTF">2017-12-14T11:54:00Z</dcterms:created>
  <dcterms:modified xsi:type="dcterms:W3CDTF">2017-12-14T11:54:00Z</dcterms:modified>
</cp:coreProperties>
</file>